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9B9F6" w14:textId="77777777" w:rsidR="001A36AC" w:rsidRPr="0067106C" w:rsidRDefault="001A36AC" w:rsidP="001A36AC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bookmarkStart w:id="0" w:name="_GoBack"/>
      <w:bookmarkEnd w:id="0"/>
      <w:r w:rsidRPr="0067106C">
        <w:rPr>
          <w:rFonts w:ascii="Times New Roman" w:hAnsi="Times New Roman" w:cs="Times New Roman"/>
          <w:b/>
          <w:bCs/>
          <w:sz w:val="32"/>
          <w:szCs w:val="32"/>
          <w:lang w:val="uk-UA"/>
        </w:rPr>
        <w:t>Додаток 1. Комерційна пропозиція</w:t>
      </w:r>
    </w:p>
    <w:p w14:paraId="13CFE1DE" w14:textId="77777777" w:rsidR="001A36AC" w:rsidRDefault="001A36AC" w:rsidP="001A36A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18D0C6" w14:textId="77777777" w:rsidR="001A36AC" w:rsidRDefault="001A36AC" w:rsidP="001A36A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Назва компанії:</w:t>
      </w:r>
    </w:p>
    <w:p w14:paraId="380E0E94" w14:textId="77777777" w:rsidR="001A36AC" w:rsidRDefault="001A36AC" w:rsidP="001A36A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5204A8" w14:textId="77777777" w:rsidR="001A36AC" w:rsidRDefault="001A36AC" w:rsidP="001A36A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89600B" w14:textId="77777777" w:rsidR="001A36AC" w:rsidRDefault="001A36AC" w:rsidP="001A36A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367CFB" w14:textId="77777777" w:rsidR="001A36AC" w:rsidRDefault="001A36AC" w:rsidP="001A36A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Короткий опис попереднього досвіду організації міжнародних конференцій:</w:t>
      </w:r>
    </w:p>
    <w:p w14:paraId="2565941C" w14:textId="77777777" w:rsidR="001A36AC" w:rsidRDefault="001A36AC" w:rsidP="001A36A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7DBDAF" w14:textId="77777777" w:rsidR="001A36AC" w:rsidRDefault="001A36AC" w:rsidP="001A36A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EFB15E" w14:textId="77777777" w:rsidR="001A36AC" w:rsidRDefault="001A36AC" w:rsidP="001A36A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7429A8" w14:textId="77777777" w:rsidR="001A36AC" w:rsidRDefault="001A36AC" w:rsidP="001A36A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Можливість проведення оплати за надані послуги без ПДВ: </w:t>
      </w:r>
      <w:r w:rsidRPr="0067106C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Pr="0067106C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67106C">
        <w:rPr>
          <w:rFonts w:ascii="Times New Roman" w:hAnsi="Times New Roman" w:cs="Times New Roman"/>
          <w:sz w:val="28"/>
          <w:szCs w:val="28"/>
          <w:lang w:val="uk-UA"/>
        </w:rPr>
        <w:t>ні</w:t>
      </w:r>
    </w:p>
    <w:p w14:paraId="156EE8F3" w14:textId="77777777" w:rsidR="001A36AC" w:rsidRDefault="001A36AC" w:rsidP="001A36A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E604BD2" w14:textId="77777777" w:rsidR="001A36AC" w:rsidRDefault="001A36AC" w:rsidP="001A36A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57876B" w14:textId="1871F6EA" w:rsidR="001A36AC" w:rsidRPr="0067106C" w:rsidRDefault="001A36AC" w:rsidP="001A36A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EB80BA" w14:textId="77777777" w:rsidR="001A36AC" w:rsidRPr="00D63E47" w:rsidRDefault="001A36AC" w:rsidP="001A36AC">
      <w:pPr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24"/>
        <w:gridCol w:w="1861"/>
        <w:gridCol w:w="2272"/>
        <w:gridCol w:w="2259"/>
      </w:tblGrid>
      <w:tr w:rsidR="001A36AC" w:rsidRPr="00D63E47" w14:paraId="4B31418E" w14:textId="77777777" w:rsidTr="00C873AB">
        <w:tc>
          <w:tcPr>
            <w:tcW w:w="2624" w:type="dxa"/>
          </w:tcPr>
          <w:p w14:paraId="17B6403B" w14:textId="77777777" w:rsidR="001A36AC" w:rsidRPr="00D63E47" w:rsidRDefault="001A36AC" w:rsidP="00C873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D63E4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Назва послуги</w:t>
            </w:r>
          </w:p>
          <w:p w14:paraId="45CAD70C" w14:textId="77777777" w:rsidR="001A36AC" w:rsidRPr="00D63E47" w:rsidRDefault="001A36AC" w:rsidP="00C873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861" w:type="dxa"/>
          </w:tcPr>
          <w:p w14:paraId="11A8C95E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Одиниці</w:t>
            </w:r>
          </w:p>
        </w:tc>
        <w:tc>
          <w:tcPr>
            <w:tcW w:w="2272" w:type="dxa"/>
          </w:tcPr>
          <w:p w14:paraId="1341E51B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63E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Вартість за одиницю (грн), без ПДВ</w:t>
            </w:r>
          </w:p>
          <w:p w14:paraId="61FEFAFF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59" w:type="dxa"/>
          </w:tcPr>
          <w:p w14:paraId="0DEFFFB3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63E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Загальна вартість (грн)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без ПДВ</w:t>
            </w:r>
          </w:p>
        </w:tc>
      </w:tr>
      <w:tr w:rsidR="001A36AC" w:rsidRPr="00D63E47" w14:paraId="3C3B8882" w14:textId="77777777" w:rsidTr="00C873AB">
        <w:tc>
          <w:tcPr>
            <w:tcW w:w="2624" w:type="dxa"/>
          </w:tcPr>
          <w:p w14:paraId="3BACC206" w14:textId="77777777" w:rsidR="001A36AC" w:rsidRPr="00D63E47" w:rsidRDefault="001A36AC" w:rsidP="00C873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D63E4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Оренда приміщення</w:t>
            </w:r>
          </w:p>
          <w:p w14:paraId="6D9C270F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63E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(вказати назву, адресу)</w:t>
            </w:r>
          </w:p>
          <w:p w14:paraId="1A936436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61" w:type="dxa"/>
          </w:tcPr>
          <w:p w14:paraId="2378258A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72" w:type="dxa"/>
          </w:tcPr>
          <w:p w14:paraId="5344E245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59" w:type="dxa"/>
          </w:tcPr>
          <w:p w14:paraId="14A94151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A36AC" w:rsidRPr="00D63E47" w14:paraId="4C60DE2C" w14:textId="77777777" w:rsidTr="00C873AB">
        <w:tc>
          <w:tcPr>
            <w:tcW w:w="2624" w:type="dxa"/>
          </w:tcPr>
          <w:p w14:paraId="52F0B306" w14:textId="77777777" w:rsidR="001A36AC" w:rsidRPr="00D63E47" w:rsidRDefault="001A36AC" w:rsidP="00C873AB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63E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загальна зала (6-7 червня)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розсадка «амфітеатр»</w:t>
            </w:r>
          </w:p>
          <w:p w14:paraId="7710D82D" w14:textId="77777777" w:rsidR="001A36AC" w:rsidRPr="00D63E47" w:rsidRDefault="001A36AC" w:rsidP="00C873AB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61" w:type="dxa"/>
          </w:tcPr>
          <w:p w14:paraId="5C421EDF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 позицію</w:t>
            </w:r>
          </w:p>
        </w:tc>
        <w:tc>
          <w:tcPr>
            <w:tcW w:w="2272" w:type="dxa"/>
          </w:tcPr>
          <w:p w14:paraId="6FA739D5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59" w:type="dxa"/>
          </w:tcPr>
          <w:p w14:paraId="7D62A500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A36AC" w:rsidRPr="00D63E47" w14:paraId="696CEA73" w14:textId="77777777" w:rsidTr="00C873AB">
        <w:tc>
          <w:tcPr>
            <w:tcW w:w="2624" w:type="dxa"/>
          </w:tcPr>
          <w:p w14:paraId="3B380A7D" w14:textId="77777777" w:rsidR="001A36AC" w:rsidRPr="00D63E47" w:rsidRDefault="001A36AC" w:rsidP="00C873AB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63E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маленька зала </w:t>
            </w:r>
          </w:p>
          <w:p w14:paraId="6FF72257" w14:textId="77777777" w:rsidR="001A36AC" w:rsidRPr="00D63E47" w:rsidRDefault="001A36AC" w:rsidP="00C873AB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63E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(7 червня, перша половина дня)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розсадка «амфітеатр»</w:t>
            </w:r>
          </w:p>
          <w:p w14:paraId="76ED6800" w14:textId="77777777" w:rsidR="001A36AC" w:rsidRPr="00D63E47" w:rsidRDefault="001A36AC" w:rsidP="00C873AB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61" w:type="dxa"/>
          </w:tcPr>
          <w:p w14:paraId="0CBBC6B5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 позицію</w:t>
            </w:r>
          </w:p>
        </w:tc>
        <w:tc>
          <w:tcPr>
            <w:tcW w:w="2272" w:type="dxa"/>
          </w:tcPr>
          <w:p w14:paraId="1AC2C73A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59" w:type="dxa"/>
          </w:tcPr>
          <w:p w14:paraId="3D61BBC3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A36AC" w:rsidRPr="00D63E47" w14:paraId="051AE25C" w14:textId="77777777" w:rsidTr="00C873AB">
        <w:tc>
          <w:tcPr>
            <w:tcW w:w="2624" w:type="dxa"/>
          </w:tcPr>
          <w:p w14:paraId="126B29FA" w14:textId="77777777" w:rsidR="001A36AC" w:rsidRPr="00D63E47" w:rsidRDefault="001A36AC" w:rsidP="00C873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D63E4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Проживання учасників у одномісних номерах </w:t>
            </w:r>
            <w:r w:rsidRPr="00D63E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(150 осіб, 5-7 червня), включно зі сніданками</w:t>
            </w:r>
          </w:p>
          <w:p w14:paraId="34361A63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61" w:type="dxa"/>
          </w:tcPr>
          <w:p w14:paraId="1A9F1525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 номер</w:t>
            </w:r>
          </w:p>
        </w:tc>
        <w:tc>
          <w:tcPr>
            <w:tcW w:w="2272" w:type="dxa"/>
          </w:tcPr>
          <w:p w14:paraId="63FAE35D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59" w:type="dxa"/>
          </w:tcPr>
          <w:p w14:paraId="2AF14618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A36AC" w:rsidRPr="00D63E47" w14:paraId="2D707A32" w14:textId="77777777" w:rsidTr="00C873AB">
        <w:tc>
          <w:tcPr>
            <w:tcW w:w="2624" w:type="dxa"/>
          </w:tcPr>
          <w:p w14:paraId="736A9C84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63E4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Харчування </w:t>
            </w:r>
            <w:r w:rsidRPr="00D63E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(6-7 червня, 150 осіб)</w:t>
            </w:r>
          </w:p>
          <w:p w14:paraId="5C035D87" w14:textId="77777777" w:rsidR="001A36AC" w:rsidRPr="00D63E47" w:rsidRDefault="001A36AC" w:rsidP="00C873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861" w:type="dxa"/>
          </w:tcPr>
          <w:p w14:paraId="0827DB57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72" w:type="dxa"/>
          </w:tcPr>
          <w:p w14:paraId="7C163D2B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59" w:type="dxa"/>
          </w:tcPr>
          <w:p w14:paraId="7C358D09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A36AC" w:rsidRPr="00D63E47" w14:paraId="469694B5" w14:textId="77777777" w:rsidTr="00C873AB">
        <w:tc>
          <w:tcPr>
            <w:tcW w:w="2624" w:type="dxa"/>
          </w:tcPr>
          <w:p w14:paraId="4F0CA79B" w14:textId="77777777" w:rsidR="001A36AC" w:rsidRPr="00D63E47" w:rsidRDefault="001A36AC" w:rsidP="00C873AB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 базові </w:t>
            </w:r>
            <w:r w:rsidRPr="00D63E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кава-паузи (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солоні страви, 1 солодка страва, чай, кава)</w:t>
            </w:r>
          </w:p>
        </w:tc>
        <w:tc>
          <w:tcPr>
            <w:tcW w:w="1861" w:type="dxa"/>
          </w:tcPr>
          <w:p w14:paraId="3386BE2D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 особу</w:t>
            </w:r>
          </w:p>
        </w:tc>
        <w:tc>
          <w:tcPr>
            <w:tcW w:w="2272" w:type="dxa"/>
          </w:tcPr>
          <w:p w14:paraId="533A8828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59" w:type="dxa"/>
          </w:tcPr>
          <w:p w14:paraId="07864F23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A36AC" w:rsidRPr="00D63E47" w14:paraId="588F5FF3" w14:textId="77777777" w:rsidTr="00C873AB">
        <w:tc>
          <w:tcPr>
            <w:tcW w:w="2624" w:type="dxa"/>
          </w:tcPr>
          <w:p w14:paraId="19D3B6ED" w14:textId="77777777" w:rsidR="001A36AC" w:rsidRPr="00D63E47" w:rsidRDefault="001A36AC" w:rsidP="00C873AB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посилені кава-паузи (2 солоні страви, 2 солодкі страви, чай, кава)</w:t>
            </w:r>
          </w:p>
        </w:tc>
        <w:tc>
          <w:tcPr>
            <w:tcW w:w="1861" w:type="dxa"/>
          </w:tcPr>
          <w:p w14:paraId="6A1D6D66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 особу</w:t>
            </w:r>
          </w:p>
        </w:tc>
        <w:tc>
          <w:tcPr>
            <w:tcW w:w="2272" w:type="dxa"/>
          </w:tcPr>
          <w:p w14:paraId="05FAD0F4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59" w:type="dxa"/>
          </w:tcPr>
          <w:p w14:paraId="022ECD87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A36AC" w:rsidRPr="00D63E47" w14:paraId="2FB63FD5" w14:textId="77777777" w:rsidTr="00C873AB">
        <w:tc>
          <w:tcPr>
            <w:tcW w:w="2624" w:type="dxa"/>
          </w:tcPr>
          <w:p w14:paraId="0F60D80E" w14:textId="77777777" w:rsidR="001A36AC" w:rsidRPr="00D63E47" w:rsidRDefault="001A36AC" w:rsidP="00C873AB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обіди (фуршет)</w:t>
            </w:r>
          </w:p>
        </w:tc>
        <w:tc>
          <w:tcPr>
            <w:tcW w:w="1861" w:type="dxa"/>
          </w:tcPr>
          <w:p w14:paraId="114D5559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 особу</w:t>
            </w:r>
          </w:p>
        </w:tc>
        <w:tc>
          <w:tcPr>
            <w:tcW w:w="2272" w:type="dxa"/>
          </w:tcPr>
          <w:p w14:paraId="5ECFFD04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59" w:type="dxa"/>
          </w:tcPr>
          <w:p w14:paraId="6C2A5971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A36AC" w:rsidRPr="00D63E47" w14:paraId="18D575B4" w14:textId="77777777" w:rsidTr="00C873AB">
        <w:tc>
          <w:tcPr>
            <w:tcW w:w="2624" w:type="dxa"/>
          </w:tcPr>
          <w:p w14:paraId="7DBBAAE9" w14:textId="77777777" w:rsidR="001A36AC" w:rsidRDefault="001A36AC" w:rsidP="00C873AB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вечеря-прийом</w:t>
            </w:r>
          </w:p>
        </w:tc>
        <w:tc>
          <w:tcPr>
            <w:tcW w:w="1861" w:type="dxa"/>
          </w:tcPr>
          <w:p w14:paraId="2398B95D" w14:textId="77777777" w:rsidR="001A36AC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 особу</w:t>
            </w:r>
          </w:p>
        </w:tc>
        <w:tc>
          <w:tcPr>
            <w:tcW w:w="2272" w:type="dxa"/>
          </w:tcPr>
          <w:p w14:paraId="350BDCE8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59" w:type="dxa"/>
          </w:tcPr>
          <w:p w14:paraId="23268BFF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A36AC" w:rsidRPr="00D63E47" w14:paraId="7BC0F606" w14:textId="77777777" w:rsidTr="00C873AB">
        <w:tc>
          <w:tcPr>
            <w:tcW w:w="2624" w:type="dxa"/>
          </w:tcPr>
          <w:p w14:paraId="5011397B" w14:textId="7C94D3E4" w:rsidR="001A36AC" w:rsidRDefault="00047E91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Оренда та обслуговування т</w:t>
            </w:r>
            <w:r w:rsidR="001A36A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ехнічн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ого </w:t>
            </w:r>
            <w:r w:rsidR="001A36A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обладнання для синхронного перекладу на 150 осіб </w:t>
            </w:r>
            <w:r w:rsidR="001A36AC" w:rsidRPr="00951F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(відповідно до переліку у Додатку 2)</w:t>
            </w:r>
          </w:p>
          <w:p w14:paraId="3FD6FB46" w14:textId="77777777" w:rsidR="001A36AC" w:rsidRPr="00D63E47" w:rsidRDefault="001A36AC" w:rsidP="00C873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861" w:type="dxa"/>
          </w:tcPr>
          <w:p w14:paraId="3572933B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Загальна сума</w:t>
            </w:r>
          </w:p>
        </w:tc>
        <w:tc>
          <w:tcPr>
            <w:tcW w:w="2272" w:type="dxa"/>
          </w:tcPr>
          <w:p w14:paraId="0787205E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59" w:type="dxa"/>
          </w:tcPr>
          <w:p w14:paraId="65F17922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A36AC" w:rsidRPr="00D63E47" w14:paraId="58030A9D" w14:textId="77777777" w:rsidTr="00C873AB">
        <w:tc>
          <w:tcPr>
            <w:tcW w:w="2624" w:type="dxa"/>
          </w:tcPr>
          <w:p w14:paraId="34AB3ADE" w14:textId="77777777" w:rsidR="001A36AC" w:rsidRPr="00D63E47" w:rsidRDefault="001A36AC" w:rsidP="00C873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D63E4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Комісія логістичної компанії</w:t>
            </w:r>
          </w:p>
          <w:p w14:paraId="27FE25B3" w14:textId="77777777" w:rsidR="001A36AC" w:rsidRPr="00D63E47" w:rsidRDefault="001A36AC" w:rsidP="00C873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861" w:type="dxa"/>
          </w:tcPr>
          <w:p w14:paraId="5BF90FB4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% від бюджету або загальна сума</w:t>
            </w:r>
          </w:p>
        </w:tc>
        <w:tc>
          <w:tcPr>
            <w:tcW w:w="2272" w:type="dxa"/>
          </w:tcPr>
          <w:p w14:paraId="7CDC57C2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59" w:type="dxa"/>
          </w:tcPr>
          <w:p w14:paraId="2C1FB8D8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A36AC" w:rsidRPr="00D63E47" w14:paraId="2441C439" w14:textId="77777777" w:rsidTr="00C873AB">
        <w:tc>
          <w:tcPr>
            <w:tcW w:w="2624" w:type="dxa"/>
          </w:tcPr>
          <w:p w14:paraId="07BB0234" w14:textId="77777777" w:rsidR="001A36AC" w:rsidRDefault="001A36AC" w:rsidP="00C873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Загальна сума</w:t>
            </w:r>
          </w:p>
          <w:p w14:paraId="2C503E36" w14:textId="77777777" w:rsidR="001A36AC" w:rsidRPr="00D63E47" w:rsidRDefault="001A36AC" w:rsidP="00C873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861" w:type="dxa"/>
          </w:tcPr>
          <w:p w14:paraId="1D6F75BC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72" w:type="dxa"/>
          </w:tcPr>
          <w:p w14:paraId="58047826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59" w:type="dxa"/>
          </w:tcPr>
          <w:p w14:paraId="3E823541" w14:textId="77777777" w:rsidR="001A36AC" w:rsidRPr="00D63E47" w:rsidRDefault="001A36AC" w:rsidP="00C873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0A118EBC" w14:textId="77777777" w:rsidR="001A36AC" w:rsidRPr="00D63E47" w:rsidRDefault="001A36AC" w:rsidP="001A36AC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CE84604" w14:textId="77777777" w:rsidR="00CD29F8" w:rsidRDefault="00CD29F8"/>
    <w:sectPr w:rsidR="00CD29F8" w:rsidSect="00846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6451"/>
    <w:multiLevelType w:val="hybridMultilevel"/>
    <w:tmpl w:val="0212C698"/>
    <w:lvl w:ilvl="0" w:tplc="5D0633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AC"/>
    <w:rsid w:val="0000055A"/>
    <w:rsid w:val="00047E91"/>
    <w:rsid w:val="00065B3E"/>
    <w:rsid w:val="001A36AC"/>
    <w:rsid w:val="003342E0"/>
    <w:rsid w:val="00846B2E"/>
    <w:rsid w:val="00B623F9"/>
    <w:rsid w:val="00CD29F8"/>
    <w:rsid w:val="00CD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88C6"/>
  <w15:chartTrackingRefBased/>
  <w15:docId w15:val="{615EE310-0B01-D646-A267-62B658E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6AC"/>
  </w:style>
  <w:style w:type="paragraph" w:styleId="1">
    <w:name w:val="heading 1"/>
    <w:basedOn w:val="a"/>
    <w:next w:val="a"/>
    <w:link w:val="10"/>
    <w:uiPriority w:val="9"/>
    <w:qFormat/>
    <w:rsid w:val="001A3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6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6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6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6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3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3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36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36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36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36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36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36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6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A3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6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A3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6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A3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6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A36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36A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A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Marharyta Tarasova</dc:creator>
  <cp:keywords/>
  <dc:description/>
  <cp:lastModifiedBy>Поліна Мішакова</cp:lastModifiedBy>
  <cp:revision>2</cp:revision>
  <dcterms:created xsi:type="dcterms:W3CDTF">2024-04-04T08:34:00Z</dcterms:created>
  <dcterms:modified xsi:type="dcterms:W3CDTF">2024-04-04T08:34:00Z</dcterms:modified>
</cp:coreProperties>
</file>