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84F" w:rsidRDefault="0034584F" w:rsidP="00432203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60"/>
          <w:szCs w:val="60"/>
          <w:lang w:eastAsia="uk-UA"/>
        </w:rPr>
      </w:pPr>
      <w:r>
        <w:rPr>
          <w:rFonts w:ascii="Arial" w:eastAsia="Times New Roman" w:hAnsi="Arial" w:cs="Arial"/>
          <w:noProof/>
          <w:color w:val="000000"/>
          <w:kern w:val="36"/>
          <w:sz w:val="60"/>
          <w:szCs w:val="60"/>
          <w:lang w:eastAsia="uk-UA"/>
        </w:rPr>
        <w:t xml:space="preserve">             </w:t>
      </w:r>
      <w:r>
        <w:rPr>
          <w:rFonts w:ascii="Arial" w:eastAsia="Times New Roman" w:hAnsi="Arial" w:cs="Arial"/>
          <w:noProof/>
          <w:color w:val="000000"/>
          <w:kern w:val="36"/>
          <w:sz w:val="60"/>
          <w:szCs w:val="60"/>
          <w:lang w:eastAsia="uk-UA"/>
        </w:rPr>
        <w:drawing>
          <wp:inline distT="0" distB="0" distL="0" distR="0" wp14:anchorId="69B45020">
            <wp:extent cx="2853055" cy="1061085"/>
            <wp:effectExtent l="0" t="0" r="444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5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584F" w:rsidRDefault="0034584F" w:rsidP="00432203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60"/>
          <w:szCs w:val="60"/>
          <w:lang w:eastAsia="uk-UA"/>
        </w:rPr>
      </w:pPr>
    </w:p>
    <w:p w:rsidR="00432203" w:rsidRPr="004A34BC" w:rsidRDefault="00432203" w:rsidP="009B3BAF">
      <w:pPr>
        <w:spacing w:after="0" w:line="240" w:lineRule="auto"/>
        <w:jc w:val="center"/>
        <w:textAlignment w:val="baseline"/>
        <w:outlineLvl w:val="0"/>
        <w:rPr>
          <w:rFonts w:eastAsia="Times New Roman" w:cstheme="minorHAnsi"/>
          <w:b/>
          <w:color w:val="000000"/>
          <w:kern w:val="36"/>
          <w:sz w:val="24"/>
          <w:szCs w:val="24"/>
          <w:lang w:eastAsia="uk-UA"/>
        </w:rPr>
      </w:pPr>
      <w:r w:rsidRPr="004A34BC">
        <w:rPr>
          <w:rFonts w:eastAsia="Times New Roman" w:cstheme="minorHAnsi"/>
          <w:b/>
          <w:color w:val="000000"/>
          <w:kern w:val="36"/>
          <w:sz w:val="24"/>
          <w:szCs w:val="24"/>
          <w:lang w:eastAsia="uk-UA"/>
        </w:rPr>
        <w:t xml:space="preserve">УГСПЛ </w:t>
      </w:r>
      <w:r w:rsidR="00C2475D" w:rsidRPr="004A34BC">
        <w:rPr>
          <w:rFonts w:eastAsia="Times New Roman" w:cstheme="minorHAnsi"/>
          <w:b/>
          <w:color w:val="000000"/>
          <w:kern w:val="36"/>
          <w:sz w:val="24"/>
          <w:szCs w:val="24"/>
          <w:lang w:eastAsia="uk-UA"/>
        </w:rPr>
        <w:t xml:space="preserve">запрошує </w:t>
      </w:r>
      <w:r w:rsidR="00EE3025">
        <w:rPr>
          <w:rFonts w:eastAsia="Times New Roman" w:cstheme="minorHAnsi"/>
          <w:b/>
          <w:color w:val="000000"/>
          <w:kern w:val="36"/>
          <w:sz w:val="24"/>
          <w:szCs w:val="24"/>
          <w:lang w:eastAsia="uk-UA"/>
        </w:rPr>
        <w:t>відеооператорів</w:t>
      </w:r>
      <w:r w:rsidR="004D2C8F" w:rsidRPr="004A34BC">
        <w:rPr>
          <w:rFonts w:eastAsia="Times New Roman" w:cstheme="minorHAnsi"/>
          <w:b/>
          <w:color w:val="000000"/>
          <w:kern w:val="36"/>
          <w:sz w:val="24"/>
          <w:szCs w:val="24"/>
          <w:lang w:eastAsia="uk-UA"/>
        </w:rPr>
        <w:t xml:space="preserve"> </w:t>
      </w:r>
      <w:r w:rsidR="00BA2952" w:rsidRPr="004A34BC">
        <w:rPr>
          <w:rFonts w:eastAsia="Times New Roman" w:cstheme="minorHAnsi"/>
          <w:b/>
          <w:color w:val="000000"/>
          <w:kern w:val="36"/>
          <w:sz w:val="24"/>
          <w:szCs w:val="24"/>
          <w:lang w:eastAsia="uk-UA"/>
        </w:rPr>
        <w:t xml:space="preserve">до </w:t>
      </w:r>
      <w:r w:rsidRPr="004A34BC">
        <w:rPr>
          <w:rFonts w:eastAsia="Times New Roman" w:cstheme="minorHAnsi"/>
          <w:b/>
          <w:color w:val="000000"/>
          <w:kern w:val="36"/>
          <w:sz w:val="24"/>
          <w:szCs w:val="24"/>
          <w:lang w:eastAsia="uk-UA"/>
        </w:rPr>
        <w:t>співпраці</w:t>
      </w:r>
      <w:r w:rsidR="00B51306" w:rsidRPr="004A34BC">
        <w:rPr>
          <w:rFonts w:eastAsia="Times New Roman" w:cstheme="minorHAnsi"/>
          <w:b/>
          <w:color w:val="000000"/>
          <w:kern w:val="36"/>
          <w:sz w:val="24"/>
          <w:szCs w:val="24"/>
          <w:lang w:eastAsia="uk-UA"/>
        </w:rPr>
        <w:t>.</w:t>
      </w:r>
    </w:p>
    <w:p w:rsidR="00432203" w:rsidRPr="004A34BC" w:rsidRDefault="00432203" w:rsidP="00432203">
      <w:pPr>
        <w:spacing w:after="0" w:line="240" w:lineRule="auto"/>
        <w:textAlignment w:val="baseline"/>
        <w:rPr>
          <w:rFonts w:eastAsia="Times New Roman" w:cstheme="minorHAnsi"/>
          <w:b/>
          <w:bCs/>
          <w:color w:val="B6B6B6"/>
          <w:sz w:val="24"/>
          <w:szCs w:val="24"/>
          <w:lang w:eastAsia="uk-UA"/>
        </w:rPr>
      </w:pPr>
    </w:p>
    <w:p w:rsidR="00432203" w:rsidRPr="004A34BC" w:rsidRDefault="00432203" w:rsidP="00432203">
      <w:pPr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432203" w:rsidRPr="00C7219B" w:rsidRDefault="00432203" w:rsidP="00432203">
      <w:pPr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4A34BC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Українська Гельсінська спілка з прав людини </w:t>
      </w:r>
      <w:r w:rsidR="0034584F" w:rsidRPr="004A34BC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(УГСПЛ) </w:t>
      </w:r>
      <w:r w:rsidRPr="004A34BC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запрошує  </w:t>
      </w:r>
      <w:r w:rsidR="004B39CF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компанії та </w:t>
      </w:r>
      <w:r w:rsidR="004B39CF" w:rsidRPr="004B39CF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ф</w:t>
      </w:r>
      <w:r w:rsidR="00E9470C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ізичних осіб - </w:t>
      </w:r>
      <w:r w:rsidRPr="004A34BC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підприємців взяти участь у тендері для відбору </w:t>
      </w:r>
      <w:r w:rsidR="00A55F7C" w:rsidRPr="004A34BC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постачальників </w:t>
      </w:r>
      <w:r w:rsidR="004D2C8F" w:rsidRPr="004A34BC">
        <w:rPr>
          <w:rFonts w:eastAsia="Times New Roman" w:cstheme="minorHAnsi"/>
          <w:b/>
          <w:color w:val="000000"/>
          <w:kern w:val="36"/>
          <w:sz w:val="24"/>
          <w:szCs w:val="24"/>
          <w:lang w:eastAsia="uk-UA"/>
        </w:rPr>
        <w:t xml:space="preserve">послуг </w:t>
      </w:r>
      <w:r w:rsidR="00C7219B" w:rsidRPr="00C7219B">
        <w:rPr>
          <w:rFonts w:cstheme="minorHAnsi"/>
          <w:b/>
        </w:rPr>
        <w:t xml:space="preserve">з </w:t>
      </w:r>
      <w:r w:rsidR="00C7219B" w:rsidRPr="00C7219B">
        <w:rPr>
          <w:rFonts w:cstheme="minorHAnsi"/>
          <w:b/>
          <w:sz w:val="24"/>
          <w:szCs w:val="24"/>
        </w:rPr>
        <w:t>виготовлення відеопродукції</w:t>
      </w:r>
      <w:r w:rsidR="004B39CF" w:rsidRPr="00C7219B">
        <w:rPr>
          <w:rFonts w:eastAsia="Times New Roman" w:cstheme="minorHAnsi"/>
          <w:b/>
          <w:color w:val="000000"/>
          <w:kern w:val="36"/>
          <w:sz w:val="24"/>
          <w:szCs w:val="24"/>
          <w:lang w:eastAsia="uk-UA"/>
        </w:rPr>
        <w:t xml:space="preserve"> на 202</w:t>
      </w:r>
      <w:r w:rsidR="00A120BE" w:rsidRPr="00C7219B">
        <w:rPr>
          <w:rFonts w:eastAsia="Times New Roman" w:cstheme="minorHAnsi"/>
          <w:b/>
          <w:color w:val="000000"/>
          <w:kern w:val="36"/>
          <w:sz w:val="24"/>
          <w:szCs w:val="24"/>
          <w:lang w:eastAsia="uk-UA"/>
        </w:rPr>
        <w:t>3</w:t>
      </w:r>
      <w:r w:rsidR="004B39CF" w:rsidRPr="00C7219B">
        <w:rPr>
          <w:rFonts w:eastAsia="Times New Roman" w:cstheme="minorHAnsi"/>
          <w:b/>
          <w:color w:val="000000"/>
          <w:kern w:val="36"/>
          <w:sz w:val="24"/>
          <w:szCs w:val="24"/>
          <w:lang w:eastAsia="uk-UA"/>
        </w:rPr>
        <w:t xml:space="preserve"> </w:t>
      </w:r>
      <w:r w:rsidR="004D2C8F" w:rsidRPr="00C7219B">
        <w:rPr>
          <w:rFonts w:eastAsia="Times New Roman" w:cstheme="minorHAnsi"/>
          <w:b/>
          <w:color w:val="000000"/>
          <w:kern w:val="36"/>
          <w:sz w:val="24"/>
          <w:szCs w:val="24"/>
          <w:lang w:eastAsia="uk-UA"/>
        </w:rPr>
        <w:t>р.</w:t>
      </w:r>
    </w:p>
    <w:p w:rsidR="00856499" w:rsidRPr="004A34BC" w:rsidRDefault="00856499" w:rsidP="00432203">
      <w:pPr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olor w:val="000000"/>
          <w:sz w:val="24"/>
          <w:szCs w:val="24"/>
          <w:lang w:eastAsia="uk-UA"/>
        </w:rPr>
      </w:pPr>
    </w:p>
    <w:p w:rsidR="00A55F7C" w:rsidRPr="004A34BC" w:rsidRDefault="004D2C8F" w:rsidP="0034584F">
      <w:pPr>
        <w:autoSpaceDE w:val="0"/>
        <w:autoSpaceDN w:val="0"/>
        <w:adjustRightInd w:val="0"/>
        <w:jc w:val="both"/>
        <w:rPr>
          <w:rFonts w:cstheme="minorHAnsi"/>
        </w:rPr>
      </w:pPr>
      <w:r w:rsidRPr="004A34BC">
        <w:rPr>
          <w:rFonts w:cstheme="minorHAnsi"/>
        </w:rPr>
        <w:t>Основні напрямки діяльності:</w:t>
      </w:r>
    </w:p>
    <w:p w:rsidR="00C7219B" w:rsidRDefault="00C7219B" w:rsidP="002C2F2F">
      <w:pPr>
        <w:pStyle w:val="a5"/>
        <w:numPr>
          <w:ilvl w:val="0"/>
          <w:numId w:val="11"/>
        </w:numPr>
      </w:pPr>
      <w:r>
        <w:t xml:space="preserve">проведення </w:t>
      </w:r>
      <w:proofErr w:type="spellStart"/>
      <w:r>
        <w:t>відеозйомок</w:t>
      </w:r>
      <w:proofErr w:type="spellEnd"/>
      <w:r>
        <w:t xml:space="preserve"> освітніх заходів УГСПЛ (2-3 тренінгові дні по 8  год),  проведення монтажу відзнятого матеріалу і оформлення для розміщення на освітніх платформах УГСПЛ</w:t>
      </w:r>
    </w:p>
    <w:p w:rsidR="00C7219B" w:rsidRDefault="00C7219B" w:rsidP="002C2F2F">
      <w:pPr>
        <w:pStyle w:val="a5"/>
        <w:numPr>
          <w:ilvl w:val="0"/>
          <w:numId w:val="11"/>
        </w:numPr>
      </w:pPr>
      <w:r>
        <w:t>виготовлення сюжетів про заходи УГСПЛ (до 7-10 хв), що передбачає зйомку заходу і виготовлення з нього відеоряду, проведення інтерв’ю учасників заходу, монтаж сюжету</w:t>
      </w:r>
    </w:p>
    <w:p w:rsidR="00C7219B" w:rsidRDefault="00C7219B" w:rsidP="002C2F2F">
      <w:pPr>
        <w:pStyle w:val="a5"/>
        <w:numPr>
          <w:ilvl w:val="0"/>
          <w:numId w:val="11"/>
        </w:numPr>
      </w:pPr>
      <w:r>
        <w:t>виготовлення відеороликів (до 10-15 хв), що передбачає проведення зйомку презентацій експертів і подальшій монтаж</w:t>
      </w:r>
    </w:p>
    <w:p w:rsidR="00C7219B" w:rsidRDefault="00C7219B" w:rsidP="002C2F2F">
      <w:pPr>
        <w:pStyle w:val="a5"/>
        <w:numPr>
          <w:ilvl w:val="0"/>
          <w:numId w:val="11"/>
        </w:numPr>
      </w:pPr>
      <w:r>
        <w:t xml:space="preserve">проведення </w:t>
      </w:r>
      <w:proofErr w:type="spellStart"/>
      <w:r>
        <w:t>стрімів</w:t>
      </w:r>
      <w:proofErr w:type="spellEnd"/>
      <w:r>
        <w:t xml:space="preserve"> заходів УГСПЛ на такі платформи як </w:t>
      </w:r>
      <w:proofErr w:type="spellStart"/>
      <w:r>
        <w:t>фейсбук</w:t>
      </w:r>
      <w:proofErr w:type="spellEnd"/>
      <w:r>
        <w:t xml:space="preserve">, </w:t>
      </w:r>
      <w:proofErr w:type="spellStart"/>
      <w:r>
        <w:t>твіттер</w:t>
      </w:r>
      <w:proofErr w:type="spellEnd"/>
      <w:r>
        <w:t xml:space="preserve">, </w:t>
      </w:r>
      <w:proofErr w:type="spellStart"/>
      <w:r w:rsidRPr="002C2F2F">
        <w:rPr>
          <w:lang w:val="en-US"/>
        </w:rPr>
        <w:t>Youtube</w:t>
      </w:r>
      <w:proofErr w:type="spellEnd"/>
      <w:r w:rsidRPr="005E19EE">
        <w:t xml:space="preserve"> </w:t>
      </w:r>
      <w:r>
        <w:t xml:space="preserve">та інше. Одночасно можливе проведення презентацій онлайн та </w:t>
      </w:r>
      <w:proofErr w:type="spellStart"/>
      <w:r>
        <w:t>інтерактиву</w:t>
      </w:r>
      <w:proofErr w:type="spellEnd"/>
      <w:r>
        <w:t xml:space="preserve"> з аудиторією.</w:t>
      </w:r>
    </w:p>
    <w:p w:rsidR="00C7219B" w:rsidRDefault="00C7219B" w:rsidP="0034584F">
      <w:pPr>
        <w:autoSpaceDE w:val="0"/>
        <w:autoSpaceDN w:val="0"/>
        <w:adjustRightInd w:val="0"/>
        <w:jc w:val="both"/>
        <w:rPr>
          <w:rFonts w:cstheme="minorHAnsi"/>
        </w:rPr>
      </w:pPr>
    </w:p>
    <w:p w:rsidR="00C7219B" w:rsidRDefault="00C7219B" w:rsidP="00C7219B">
      <w:r>
        <w:t xml:space="preserve">Технічні вимоги для </w:t>
      </w:r>
      <w:proofErr w:type="spellStart"/>
      <w:r>
        <w:t>відеозйомки</w:t>
      </w:r>
      <w:proofErr w:type="spellEnd"/>
      <w:r>
        <w:t>:</w:t>
      </w:r>
    </w:p>
    <w:p w:rsidR="00C7219B" w:rsidRDefault="00C7219B" w:rsidP="002C2F2F">
      <w:pPr>
        <w:pStyle w:val="a5"/>
        <w:numPr>
          <w:ilvl w:val="0"/>
          <w:numId w:val="12"/>
        </w:numPr>
      </w:pPr>
      <w:r>
        <w:t xml:space="preserve">Відеокамера ( </w:t>
      </w:r>
      <w:r w:rsidRPr="002C2F2F">
        <w:rPr>
          <w:lang w:val="en-US"/>
        </w:rPr>
        <w:t>Full</w:t>
      </w:r>
      <w:r w:rsidRPr="00AA201C">
        <w:t xml:space="preserve"> </w:t>
      </w:r>
      <w:r w:rsidRPr="002C2F2F">
        <w:rPr>
          <w:lang w:val="en-US"/>
        </w:rPr>
        <w:t>frame</w:t>
      </w:r>
      <w:r w:rsidRPr="00AA201C">
        <w:t xml:space="preserve"> </w:t>
      </w:r>
      <w:r>
        <w:t>матриця, стандарту від 1080</w:t>
      </w:r>
      <w:r w:rsidRPr="002C2F2F">
        <w:rPr>
          <w:lang w:val="en-US"/>
        </w:rPr>
        <w:t>p</w:t>
      </w:r>
      <w:r w:rsidRPr="00AA201C">
        <w:t xml:space="preserve"> </w:t>
      </w:r>
      <w:r>
        <w:t xml:space="preserve">25-50 кадрів в </w:t>
      </w:r>
      <w:proofErr w:type="spellStart"/>
      <w:r>
        <w:t>сек</w:t>
      </w:r>
      <w:proofErr w:type="spellEnd"/>
      <w:r>
        <w:t xml:space="preserve"> до 4К  25-50 кадрів). </w:t>
      </w:r>
    </w:p>
    <w:p w:rsidR="00C7219B" w:rsidRDefault="00C7219B" w:rsidP="002C2F2F">
      <w:pPr>
        <w:pStyle w:val="a5"/>
        <w:numPr>
          <w:ilvl w:val="0"/>
          <w:numId w:val="12"/>
        </w:numPr>
      </w:pPr>
      <w:r>
        <w:t xml:space="preserve">Звук – </w:t>
      </w:r>
      <w:proofErr w:type="spellStart"/>
      <w:r>
        <w:t>радіопетлі</w:t>
      </w:r>
      <w:proofErr w:type="spellEnd"/>
      <w:r>
        <w:t xml:space="preserve"> професійні (</w:t>
      </w:r>
      <w:r w:rsidRPr="002C2F2F">
        <w:rPr>
          <w:lang w:val="en-US"/>
        </w:rPr>
        <w:t>DJI</w:t>
      </w:r>
      <w:r w:rsidRPr="005A0660">
        <w:t xml:space="preserve">, </w:t>
      </w:r>
      <w:r w:rsidRPr="002C2F2F">
        <w:rPr>
          <w:lang w:val="en-US"/>
        </w:rPr>
        <w:t>RODE</w:t>
      </w:r>
      <w:r w:rsidRPr="005A0660">
        <w:t xml:space="preserve">, </w:t>
      </w:r>
      <w:r w:rsidRPr="002C2F2F">
        <w:rPr>
          <w:lang w:val="en-US"/>
        </w:rPr>
        <w:t>S</w:t>
      </w:r>
      <w:proofErr w:type="spellStart"/>
      <w:r w:rsidRPr="005A0660">
        <w:t>ennheiser</w:t>
      </w:r>
      <w:proofErr w:type="spellEnd"/>
      <w:r w:rsidRPr="005A0660">
        <w:t xml:space="preserve"> т</w:t>
      </w:r>
      <w:r>
        <w:t xml:space="preserve">а інші, з можливістю поглибленої після обробки). </w:t>
      </w:r>
    </w:p>
    <w:p w:rsidR="00C7219B" w:rsidRDefault="00C7219B" w:rsidP="002C2F2F">
      <w:pPr>
        <w:pStyle w:val="a5"/>
        <w:numPr>
          <w:ilvl w:val="0"/>
          <w:numId w:val="12"/>
        </w:numPr>
      </w:pPr>
      <w:r>
        <w:t xml:space="preserve">Світло – мінімум два </w:t>
      </w:r>
      <w:proofErr w:type="spellStart"/>
      <w:r>
        <w:t>софтбокси</w:t>
      </w:r>
      <w:proofErr w:type="spellEnd"/>
      <w:r>
        <w:t xml:space="preserve">  (розміром</w:t>
      </w:r>
      <w:r w:rsidRPr="00067049">
        <w:t xml:space="preserve"> </w:t>
      </w:r>
      <w:r>
        <w:t>не менше 50х70 см і потужністю не менше 45</w:t>
      </w:r>
      <w:r w:rsidRPr="002C2F2F">
        <w:rPr>
          <w:lang w:val="en-US"/>
        </w:rPr>
        <w:t>W</w:t>
      </w:r>
      <w:r>
        <w:t xml:space="preserve">) для підсвічування виступів спікера. </w:t>
      </w:r>
    </w:p>
    <w:p w:rsidR="00C7219B" w:rsidRDefault="00C7219B" w:rsidP="002C2F2F">
      <w:pPr>
        <w:pStyle w:val="a5"/>
        <w:numPr>
          <w:ilvl w:val="0"/>
          <w:numId w:val="12"/>
        </w:numPr>
      </w:pPr>
      <w:r>
        <w:t>Автономні засоби для зйомки при повному відключенні світла.</w:t>
      </w:r>
    </w:p>
    <w:p w:rsidR="00C7219B" w:rsidRDefault="00C7219B" w:rsidP="002C2F2F">
      <w:pPr>
        <w:pStyle w:val="a5"/>
        <w:numPr>
          <w:ilvl w:val="0"/>
          <w:numId w:val="12"/>
        </w:numPr>
      </w:pPr>
      <w:proofErr w:type="spellStart"/>
      <w:r>
        <w:t>Стріми</w:t>
      </w:r>
      <w:proofErr w:type="spellEnd"/>
      <w:r>
        <w:t>:</w:t>
      </w:r>
    </w:p>
    <w:p w:rsidR="00C7219B" w:rsidRPr="005E19EE" w:rsidRDefault="00C7219B" w:rsidP="002C2F2F">
      <w:pPr>
        <w:pStyle w:val="a5"/>
        <w:numPr>
          <w:ilvl w:val="0"/>
          <w:numId w:val="12"/>
        </w:numPr>
      </w:pPr>
      <w:r>
        <w:t xml:space="preserve">Для </w:t>
      </w:r>
      <w:proofErr w:type="spellStart"/>
      <w:r>
        <w:t>стріму</w:t>
      </w:r>
      <w:proofErr w:type="spellEnd"/>
      <w:r>
        <w:t xml:space="preserve"> перевага віддається обладнанню </w:t>
      </w:r>
      <w:proofErr w:type="spellStart"/>
      <w:r w:rsidRPr="002C2F2F">
        <w:rPr>
          <w:lang w:val="en-US"/>
        </w:rPr>
        <w:t>Blackmagic</w:t>
      </w:r>
      <w:proofErr w:type="spellEnd"/>
      <w:r>
        <w:t>.</w:t>
      </w:r>
    </w:p>
    <w:p w:rsidR="00C7219B" w:rsidRDefault="00C7219B" w:rsidP="002C2F2F">
      <w:pPr>
        <w:pStyle w:val="a5"/>
        <w:numPr>
          <w:ilvl w:val="0"/>
          <w:numId w:val="12"/>
        </w:numPr>
      </w:pPr>
      <w:r>
        <w:t xml:space="preserve">Кількість залучених камер : 2-4. </w:t>
      </w:r>
    </w:p>
    <w:p w:rsidR="00C7219B" w:rsidRPr="002C2F2F" w:rsidRDefault="00C7219B" w:rsidP="0034584F">
      <w:pPr>
        <w:autoSpaceDE w:val="0"/>
        <w:autoSpaceDN w:val="0"/>
        <w:adjustRightInd w:val="0"/>
        <w:jc w:val="both"/>
        <w:rPr>
          <w:rFonts w:cstheme="minorHAnsi"/>
          <w:lang w:val="ru-RU"/>
        </w:rPr>
      </w:pPr>
    </w:p>
    <w:p w:rsidR="0034584F" w:rsidRPr="004A34BC" w:rsidRDefault="0034584F" w:rsidP="0034584F">
      <w:pPr>
        <w:autoSpaceDE w:val="0"/>
        <w:autoSpaceDN w:val="0"/>
        <w:adjustRightInd w:val="0"/>
        <w:jc w:val="both"/>
        <w:rPr>
          <w:rFonts w:cstheme="minorHAnsi"/>
        </w:rPr>
      </w:pPr>
      <w:r w:rsidRPr="004A34BC">
        <w:rPr>
          <w:rFonts w:cstheme="minorHAnsi"/>
        </w:rPr>
        <w:t>Вимоги до потенційних постачальників послуг:</w:t>
      </w:r>
    </w:p>
    <w:p w:rsidR="00D9772F" w:rsidRPr="002C2F2F" w:rsidRDefault="004D2C8F" w:rsidP="002C2F2F">
      <w:pPr>
        <w:pStyle w:val="a5"/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C2F2F">
        <w:rPr>
          <w:rFonts w:cstheme="minorHAnsi"/>
          <w:color w:val="000000"/>
          <w:shd w:val="clear" w:color="auto" w:fill="FFFFFF"/>
        </w:rPr>
        <w:t xml:space="preserve">Досвід відповідної роботи щонайменше </w:t>
      </w:r>
      <w:r w:rsidR="002C2F2F" w:rsidRPr="002C2F2F">
        <w:rPr>
          <w:rFonts w:cstheme="minorHAnsi"/>
          <w:color w:val="000000"/>
          <w:shd w:val="clear" w:color="auto" w:fill="FFFFFF"/>
        </w:rPr>
        <w:t>3</w:t>
      </w:r>
      <w:r w:rsidRPr="002C2F2F">
        <w:rPr>
          <w:rFonts w:cstheme="minorHAnsi"/>
          <w:color w:val="000000"/>
          <w:shd w:val="clear" w:color="auto" w:fill="FFFFFF"/>
        </w:rPr>
        <w:t xml:space="preserve"> рок</w:t>
      </w:r>
      <w:r w:rsidR="00962AF1">
        <w:rPr>
          <w:rFonts w:cstheme="minorHAnsi"/>
          <w:color w:val="000000"/>
          <w:shd w:val="clear" w:color="auto" w:fill="FFFFFF"/>
        </w:rPr>
        <w:t>и</w:t>
      </w:r>
    </w:p>
    <w:p w:rsidR="002C2F2F" w:rsidRPr="002C2F2F" w:rsidRDefault="002C2F2F" w:rsidP="002C2F2F">
      <w:pPr>
        <w:pStyle w:val="a5"/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2C2F2F">
        <w:rPr>
          <w:rFonts w:cstheme="minorHAnsi"/>
          <w:color w:val="000000"/>
          <w:shd w:val="clear" w:color="auto" w:fill="FFFFFF"/>
          <w:lang w:val="ru-RU"/>
        </w:rPr>
        <w:t>Можливість</w:t>
      </w:r>
      <w:proofErr w:type="spellEnd"/>
      <w:r w:rsidRPr="002C2F2F">
        <w:rPr>
          <w:rFonts w:cstheme="minorHAnsi"/>
          <w:color w:val="000000"/>
          <w:shd w:val="clear" w:color="auto" w:fill="FFFFFF"/>
          <w:lang w:val="ru-RU"/>
        </w:rPr>
        <w:t xml:space="preserve"> </w:t>
      </w:r>
      <w:proofErr w:type="spellStart"/>
      <w:r w:rsidRPr="002C2F2F">
        <w:rPr>
          <w:rFonts w:cstheme="minorHAnsi"/>
          <w:color w:val="000000"/>
          <w:shd w:val="clear" w:color="auto" w:fill="FFFFFF"/>
          <w:lang w:val="ru-RU"/>
        </w:rPr>
        <w:t>безготівкової</w:t>
      </w:r>
      <w:proofErr w:type="spellEnd"/>
      <w:r w:rsidRPr="002C2F2F">
        <w:rPr>
          <w:rFonts w:cstheme="minorHAnsi"/>
          <w:color w:val="000000"/>
          <w:shd w:val="clear" w:color="auto" w:fill="FFFFFF"/>
          <w:lang w:val="ru-RU"/>
        </w:rPr>
        <w:t xml:space="preserve"> оплати</w:t>
      </w:r>
    </w:p>
    <w:p w:rsidR="00E9470C" w:rsidRPr="002C2F2F" w:rsidRDefault="00E9470C" w:rsidP="002C2F2F">
      <w:pPr>
        <w:pStyle w:val="a5"/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C2F2F">
        <w:rPr>
          <w:rFonts w:cstheme="minorHAnsi"/>
          <w:color w:val="000000"/>
          <w:shd w:val="clear" w:color="auto" w:fill="FFFFFF"/>
        </w:rPr>
        <w:t>Можливість сплати без ПДВ</w:t>
      </w:r>
    </w:p>
    <w:p w:rsidR="00994092" w:rsidRPr="004A34BC" w:rsidRDefault="00994092" w:rsidP="00432203">
      <w:pPr>
        <w:spacing w:after="0" w:line="240" w:lineRule="auto"/>
        <w:textAlignment w:val="baseline"/>
        <w:rPr>
          <w:rFonts w:eastAsia="Times New Roman" w:cstheme="minorHAnsi"/>
          <w:color w:val="000000"/>
          <w:bdr w:val="none" w:sz="0" w:space="0" w:color="auto" w:frame="1"/>
          <w:lang w:eastAsia="uk-UA"/>
        </w:rPr>
      </w:pPr>
    </w:p>
    <w:p w:rsidR="004D2C8F" w:rsidRPr="004A34BC" w:rsidRDefault="00432203" w:rsidP="00432203">
      <w:pPr>
        <w:spacing w:after="0" w:line="240" w:lineRule="auto"/>
        <w:textAlignment w:val="baseline"/>
        <w:rPr>
          <w:rFonts w:eastAsia="Times New Roman" w:cstheme="minorHAnsi"/>
          <w:bCs/>
          <w:color w:val="000000"/>
          <w:bdr w:val="none" w:sz="0" w:space="0" w:color="auto" w:frame="1"/>
          <w:lang w:eastAsia="uk-UA"/>
        </w:rPr>
      </w:pPr>
      <w:r w:rsidRPr="004A34BC">
        <w:rPr>
          <w:rFonts w:eastAsia="Times New Roman" w:cstheme="minorHAnsi"/>
          <w:color w:val="000000"/>
          <w:bdr w:val="none" w:sz="0" w:space="0" w:color="auto" w:frame="1"/>
          <w:lang w:eastAsia="uk-UA"/>
        </w:rPr>
        <w:t> </w:t>
      </w:r>
      <w:r w:rsidRPr="004A34BC">
        <w:rPr>
          <w:rFonts w:eastAsia="Times New Roman" w:cstheme="minorHAnsi"/>
          <w:bCs/>
          <w:color w:val="000000"/>
          <w:bdr w:val="none" w:sz="0" w:space="0" w:color="auto" w:frame="1"/>
          <w:lang w:eastAsia="uk-UA"/>
        </w:rPr>
        <w:t>Для участі у тендері </w:t>
      </w:r>
      <w:r w:rsidR="004D2C8F" w:rsidRPr="004A34BC">
        <w:rPr>
          <w:rFonts w:eastAsia="Times New Roman" w:cstheme="minorHAnsi"/>
          <w:bCs/>
          <w:color w:val="000000"/>
          <w:bdr w:val="none" w:sz="0" w:space="0" w:color="auto" w:frame="1"/>
          <w:lang w:eastAsia="uk-UA"/>
        </w:rPr>
        <w:t>просимо надати наступну інформацію:</w:t>
      </w:r>
    </w:p>
    <w:p w:rsidR="009B3BAF" w:rsidRPr="004A34BC" w:rsidRDefault="009B3BAF" w:rsidP="00432203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uk-UA"/>
        </w:rPr>
      </w:pPr>
    </w:p>
    <w:p w:rsidR="009B3BAF" w:rsidRDefault="009B3BAF" w:rsidP="009B3BAF">
      <w:pPr>
        <w:pStyle w:val="a5"/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  <w:bdr w:val="none" w:sz="0" w:space="0" w:color="auto" w:frame="1"/>
          <w:lang w:eastAsia="uk-UA"/>
        </w:rPr>
      </w:pPr>
      <w:r w:rsidRPr="004A34BC">
        <w:rPr>
          <w:rFonts w:eastAsia="Times New Roman" w:cstheme="minorHAnsi"/>
          <w:color w:val="000000"/>
          <w:bdr w:val="none" w:sz="0" w:space="0" w:color="auto" w:frame="1"/>
          <w:lang w:eastAsia="uk-UA"/>
        </w:rPr>
        <w:t>Заповнену форму тендерної пропозиції, яка містить інформацію щодо ко</w:t>
      </w:r>
      <w:r w:rsidR="003A2A93" w:rsidRPr="004A34BC">
        <w:rPr>
          <w:rFonts w:eastAsia="Times New Roman" w:cstheme="minorHAnsi"/>
          <w:color w:val="000000"/>
          <w:bdr w:val="none" w:sz="0" w:space="0" w:color="auto" w:frame="1"/>
          <w:lang w:eastAsia="uk-UA"/>
        </w:rPr>
        <w:t>м</w:t>
      </w:r>
      <w:r w:rsidRPr="004A34BC">
        <w:rPr>
          <w:rFonts w:eastAsia="Times New Roman" w:cstheme="minorHAnsi"/>
          <w:color w:val="000000"/>
          <w:bdr w:val="none" w:sz="0" w:space="0" w:color="auto" w:frame="1"/>
          <w:lang w:eastAsia="uk-UA"/>
        </w:rPr>
        <w:t>панії/підприємця</w:t>
      </w:r>
      <w:r w:rsidR="00D9772F" w:rsidRPr="004A34BC">
        <w:rPr>
          <w:rFonts w:eastAsia="Times New Roman" w:cstheme="minorHAnsi"/>
          <w:color w:val="000000"/>
          <w:bdr w:val="none" w:sz="0" w:space="0" w:color="auto" w:frame="1"/>
          <w:lang w:eastAsia="uk-UA"/>
        </w:rPr>
        <w:t xml:space="preserve"> (див. нижче)</w:t>
      </w:r>
      <w:r w:rsidRPr="004A34BC">
        <w:rPr>
          <w:rFonts w:eastAsia="Times New Roman" w:cstheme="minorHAnsi"/>
          <w:color w:val="000000"/>
          <w:bdr w:val="none" w:sz="0" w:space="0" w:color="auto" w:frame="1"/>
          <w:lang w:eastAsia="uk-UA"/>
        </w:rPr>
        <w:t xml:space="preserve">; </w:t>
      </w:r>
    </w:p>
    <w:p w:rsidR="00856499" w:rsidRPr="004A34BC" w:rsidRDefault="009B3BAF" w:rsidP="009B3BAF">
      <w:pPr>
        <w:pStyle w:val="a5"/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  <w:bdr w:val="none" w:sz="0" w:space="0" w:color="auto" w:frame="1"/>
          <w:lang w:eastAsia="uk-UA"/>
        </w:rPr>
      </w:pPr>
      <w:r w:rsidRPr="004A34BC">
        <w:rPr>
          <w:rFonts w:eastAsia="Times New Roman" w:cstheme="minorHAnsi"/>
          <w:color w:val="000000"/>
          <w:bdr w:val="none" w:sz="0" w:space="0" w:color="auto" w:frame="1"/>
          <w:lang w:val="ru-RU" w:eastAsia="uk-UA"/>
        </w:rPr>
        <w:t>Ре</w:t>
      </w:r>
      <w:r w:rsidRPr="004A34BC">
        <w:rPr>
          <w:rFonts w:eastAsia="Times New Roman" w:cstheme="minorHAnsi"/>
          <w:color w:val="000000"/>
          <w:bdr w:val="none" w:sz="0" w:space="0" w:color="auto" w:frame="1"/>
          <w:lang w:eastAsia="uk-UA"/>
        </w:rPr>
        <w:t>є</w:t>
      </w:r>
      <w:proofErr w:type="spellStart"/>
      <w:r w:rsidRPr="004A34BC">
        <w:rPr>
          <w:rFonts w:eastAsia="Times New Roman" w:cstheme="minorHAnsi"/>
          <w:color w:val="000000"/>
          <w:bdr w:val="none" w:sz="0" w:space="0" w:color="auto" w:frame="1"/>
          <w:lang w:val="ru-RU" w:eastAsia="uk-UA"/>
        </w:rPr>
        <w:t>стра</w:t>
      </w:r>
      <w:r w:rsidRPr="004A34BC">
        <w:rPr>
          <w:rFonts w:eastAsia="Times New Roman" w:cstheme="minorHAnsi"/>
          <w:color w:val="000000"/>
          <w:bdr w:val="none" w:sz="0" w:space="0" w:color="auto" w:frame="1"/>
          <w:lang w:eastAsia="uk-UA"/>
        </w:rPr>
        <w:t>ційні</w:t>
      </w:r>
      <w:proofErr w:type="spellEnd"/>
      <w:r w:rsidRPr="004A34BC">
        <w:rPr>
          <w:rFonts w:eastAsia="Times New Roman" w:cstheme="minorHAnsi"/>
          <w:color w:val="000000"/>
          <w:bdr w:val="none" w:sz="0" w:space="0" w:color="auto" w:frame="1"/>
          <w:lang w:eastAsia="uk-UA"/>
        </w:rPr>
        <w:t xml:space="preserve"> документи підприємця</w:t>
      </w:r>
    </w:p>
    <w:p w:rsidR="004D2C8F" w:rsidRPr="004A34BC" w:rsidRDefault="004D2C8F" w:rsidP="004D2C8F">
      <w:pPr>
        <w:spacing w:after="0" w:line="240" w:lineRule="auto"/>
        <w:ind w:left="360"/>
        <w:textAlignment w:val="baseline"/>
        <w:rPr>
          <w:rFonts w:eastAsia="Times New Roman" w:cstheme="minorHAnsi"/>
          <w:color w:val="000000"/>
          <w:bdr w:val="none" w:sz="0" w:space="0" w:color="auto" w:frame="1"/>
          <w:lang w:eastAsia="uk-UA"/>
        </w:rPr>
      </w:pPr>
    </w:p>
    <w:p w:rsidR="00432203" w:rsidRPr="004A34BC" w:rsidRDefault="00432203" w:rsidP="00432203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uk-UA"/>
        </w:rPr>
      </w:pPr>
      <w:r w:rsidRPr="004A34BC">
        <w:rPr>
          <w:rFonts w:eastAsia="Times New Roman" w:cstheme="minorHAnsi"/>
          <w:color w:val="000000"/>
          <w:bdr w:val="none" w:sz="0" w:space="0" w:color="auto" w:frame="1"/>
          <w:lang w:eastAsia="uk-UA"/>
        </w:rPr>
        <w:lastRenderedPageBreak/>
        <w:t xml:space="preserve">Документи просимо направляти за електронною </w:t>
      </w:r>
      <w:r w:rsidRPr="004A34BC">
        <w:rPr>
          <w:rFonts w:eastAsia="Times New Roman" w:cstheme="minorHAnsi"/>
          <w:noProof/>
          <w:color w:val="000000"/>
          <w:bdr w:val="none" w:sz="0" w:space="0" w:color="auto" w:frame="1"/>
          <w:lang w:eastAsia="uk-UA"/>
        </w:rPr>
        <w:t>адресою</w:t>
      </w:r>
      <w:r w:rsidR="003D1911" w:rsidRPr="004A34BC">
        <w:rPr>
          <w:rFonts w:eastAsia="Times New Roman" w:cstheme="minorHAnsi"/>
          <w:noProof/>
          <w:color w:val="000000"/>
          <w:bdr w:val="none" w:sz="0" w:space="0" w:color="auto" w:frame="1"/>
          <w:lang w:eastAsia="uk-UA"/>
        </w:rPr>
        <w:t xml:space="preserve"> </w:t>
      </w:r>
      <w:hyperlink r:id="rId9" w:history="1">
        <w:r w:rsidRPr="004A34BC">
          <w:rPr>
            <w:rFonts w:eastAsia="Times New Roman" w:cstheme="minorHAnsi"/>
            <w:color w:val="F05440"/>
            <w:bdr w:val="none" w:sz="0" w:space="0" w:color="auto" w:frame="1"/>
            <w:lang w:eastAsia="uk-UA"/>
          </w:rPr>
          <w:t>tenders@helsinki.org.ua</w:t>
        </w:r>
      </w:hyperlink>
      <w:r w:rsidR="004B2CED">
        <w:rPr>
          <w:rFonts w:eastAsia="Times New Roman" w:cstheme="minorHAnsi"/>
          <w:color w:val="F05440"/>
          <w:bdr w:val="none" w:sz="0" w:space="0" w:color="auto" w:frame="1"/>
          <w:lang w:eastAsia="uk-UA"/>
        </w:rPr>
        <w:t xml:space="preserve">. </w:t>
      </w:r>
      <w:r w:rsidRPr="004A34BC">
        <w:rPr>
          <w:rFonts w:eastAsia="Times New Roman" w:cstheme="minorHAnsi"/>
          <w:color w:val="000000"/>
          <w:bdr w:val="none" w:sz="0" w:space="0" w:color="auto" w:frame="1"/>
          <w:lang w:eastAsia="uk-UA"/>
        </w:rPr>
        <w:t xml:space="preserve">Тема листа </w:t>
      </w:r>
      <w:r w:rsidR="009B3BAF" w:rsidRPr="004A34BC">
        <w:rPr>
          <w:rFonts w:eastAsia="Times New Roman" w:cstheme="minorHAnsi"/>
          <w:color w:val="000000"/>
          <w:bdr w:val="none" w:sz="0" w:space="0" w:color="auto" w:frame="1"/>
          <w:lang w:eastAsia="uk-UA"/>
        </w:rPr>
        <w:t>-</w:t>
      </w:r>
      <w:r w:rsidRPr="004A34BC">
        <w:rPr>
          <w:rFonts w:eastAsia="Times New Roman" w:cstheme="minorHAnsi"/>
          <w:color w:val="000000"/>
          <w:bdr w:val="none" w:sz="0" w:space="0" w:color="auto" w:frame="1"/>
          <w:lang w:eastAsia="uk-UA"/>
        </w:rPr>
        <w:t> «</w:t>
      </w:r>
      <w:proofErr w:type="spellStart"/>
      <w:r w:rsidR="006C54F9">
        <w:rPr>
          <w:rFonts w:eastAsia="Times New Roman" w:cstheme="minorHAnsi"/>
          <w:b/>
          <w:color w:val="000000"/>
          <w:bdr w:val="none" w:sz="0" w:space="0" w:color="auto" w:frame="1"/>
          <w:lang w:eastAsia="uk-UA"/>
        </w:rPr>
        <w:t>Відеооператор</w:t>
      </w:r>
      <w:proofErr w:type="spellEnd"/>
      <w:r w:rsidRPr="004A34BC">
        <w:rPr>
          <w:rFonts w:eastAsia="Times New Roman" w:cstheme="minorHAnsi"/>
          <w:b/>
          <w:bCs/>
          <w:color w:val="000000"/>
          <w:bdr w:val="none" w:sz="0" w:space="0" w:color="auto" w:frame="1"/>
          <w:lang w:eastAsia="uk-UA"/>
        </w:rPr>
        <w:t>»</w:t>
      </w:r>
      <w:r w:rsidRPr="004A34BC">
        <w:rPr>
          <w:rFonts w:eastAsia="Times New Roman" w:cstheme="minorHAnsi"/>
          <w:color w:val="000000"/>
          <w:bdr w:val="none" w:sz="0" w:space="0" w:color="auto" w:frame="1"/>
          <w:lang w:eastAsia="uk-UA"/>
        </w:rPr>
        <w:t> та </w:t>
      </w:r>
      <w:r w:rsidRPr="004A34BC">
        <w:rPr>
          <w:rFonts w:eastAsia="Times New Roman" w:cstheme="minorHAnsi"/>
          <w:b/>
          <w:bCs/>
          <w:color w:val="000000"/>
          <w:bdr w:val="none" w:sz="0" w:space="0" w:color="auto" w:frame="1"/>
          <w:lang w:eastAsia="uk-UA"/>
        </w:rPr>
        <w:t>назв</w:t>
      </w:r>
      <w:r w:rsidR="009B3BAF" w:rsidRPr="004A34BC">
        <w:rPr>
          <w:rFonts w:eastAsia="Times New Roman" w:cstheme="minorHAnsi"/>
          <w:b/>
          <w:bCs/>
          <w:color w:val="000000"/>
          <w:bdr w:val="none" w:sz="0" w:space="0" w:color="auto" w:frame="1"/>
          <w:lang w:eastAsia="uk-UA"/>
        </w:rPr>
        <w:t>а</w:t>
      </w:r>
      <w:r w:rsidRPr="004A34BC">
        <w:rPr>
          <w:rFonts w:eastAsia="Times New Roman" w:cstheme="minorHAnsi"/>
          <w:b/>
          <w:bCs/>
          <w:color w:val="000000"/>
          <w:bdr w:val="none" w:sz="0" w:space="0" w:color="auto" w:frame="1"/>
          <w:lang w:eastAsia="uk-UA"/>
        </w:rPr>
        <w:t xml:space="preserve"> </w:t>
      </w:r>
      <w:r w:rsidRPr="004A34BC">
        <w:rPr>
          <w:rFonts w:eastAsia="Times New Roman" w:cstheme="minorHAnsi"/>
          <w:b/>
          <w:bCs/>
          <w:noProof/>
          <w:color w:val="000000"/>
          <w:bdr w:val="none" w:sz="0" w:space="0" w:color="auto" w:frame="1"/>
          <w:lang w:eastAsia="uk-UA"/>
        </w:rPr>
        <w:t>компанії/підприємця</w:t>
      </w:r>
      <w:r w:rsidRPr="004A34BC">
        <w:rPr>
          <w:rFonts w:eastAsia="Times New Roman" w:cstheme="minorHAnsi"/>
          <w:color w:val="000000"/>
          <w:bdr w:val="none" w:sz="0" w:space="0" w:color="auto" w:frame="1"/>
          <w:lang w:eastAsia="uk-UA"/>
        </w:rPr>
        <w:t>, що подає заявку.</w:t>
      </w:r>
    </w:p>
    <w:p w:rsidR="007A6BDB" w:rsidRDefault="00432203" w:rsidP="00432203">
      <w:pPr>
        <w:spacing w:after="0" w:line="240" w:lineRule="auto"/>
        <w:textAlignment w:val="baseline"/>
        <w:rPr>
          <w:rFonts w:eastAsia="Times New Roman" w:cstheme="minorHAnsi"/>
          <w:color w:val="000000"/>
          <w:bdr w:val="none" w:sz="0" w:space="0" w:color="auto" w:frame="1"/>
          <w:lang w:eastAsia="uk-UA"/>
        </w:rPr>
      </w:pPr>
      <w:r w:rsidRPr="004A34BC">
        <w:rPr>
          <w:rFonts w:eastAsia="Times New Roman" w:cstheme="minorHAnsi"/>
          <w:color w:val="000000"/>
          <w:bdr w:val="none" w:sz="0" w:space="0" w:color="auto" w:frame="1"/>
          <w:lang w:eastAsia="uk-UA"/>
        </w:rPr>
        <w:t>Термін подання пропозицій до </w:t>
      </w:r>
      <w:r w:rsidR="00FB15B9">
        <w:rPr>
          <w:rFonts w:eastAsia="Times New Roman" w:cstheme="minorHAnsi"/>
          <w:b/>
          <w:color w:val="000000"/>
          <w:bdr w:val="none" w:sz="0" w:space="0" w:color="auto" w:frame="1"/>
          <w:lang w:val="ru-RU" w:eastAsia="uk-UA"/>
        </w:rPr>
        <w:t>27</w:t>
      </w:r>
      <w:r w:rsidR="00171CC8" w:rsidRPr="004A34BC">
        <w:rPr>
          <w:rFonts w:eastAsia="Times New Roman" w:cstheme="minorHAnsi"/>
          <w:b/>
          <w:color w:val="000000"/>
          <w:bdr w:val="none" w:sz="0" w:space="0" w:color="auto" w:frame="1"/>
          <w:lang w:val="ru-RU" w:eastAsia="uk-UA"/>
        </w:rPr>
        <w:t>.</w:t>
      </w:r>
      <w:r w:rsidR="004A34BC" w:rsidRPr="004A34BC">
        <w:rPr>
          <w:rFonts w:eastAsia="Times New Roman" w:cstheme="minorHAnsi"/>
          <w:b/>
          <w:color w:val="000000"/>
          <w:bdr w:val="none" w:sz="0" w:space="0" w:color="auto" w:frame="1"/>
          <w:lang w:val="ru-RU" w:eastAsia="uk-UA"/>
        </w:rPr>
        <w:t>0</w:t>
      </w:r>
      <w:r w:rsidR="00FB15B9">
        <w:rPr>
          <w:rFonts w:eastAsia="Times New Roman" w:cstheme="minorHAnsi"/>
          <w:b/>
          <w:color w:val="000000"/>
          <w:bdr w:val="none" w:sz="0" w:space="0" w:color="auto" w:frame="1"/>
          <w:lang w:val="ru-RU" w:eastAsia="uk-UA"/>
        </w:rPr>
        <w:t>5</w:t>
      </w:r>
      <w:bookmarkStart w:id="0" w:name="_GoBack"/>
      <w:bookmarkEnd w:id="0"/>
      <w:r w:rsidR="00171CC8" w:rsidRPr="004A34BC">
        <w:rPr>
          <w:rFonts w:eastAsia="Times New Roman" w:cstheme="minorHAnsi"/>
          <w:color w:val="000000"/>
          <w:bdr w:val="none" w:sz="0" w:space="0" w:color="auto" w:frame="1"/>
          <w:lang w:val="ru-RU" w:eastAsia="uk-UA"/>
        </w:rPr>
        <w:t>.</w:t>
      </w:r>
      <w:r w:rsidR="00CD593B" w:rsidRPr="004A34BC">
        <w:rPr>
          <w:rFonts w:eastAsia="Times New Roman" w:cstheme="minorHAnsi"/>
          <w:color w:val="000000"/>
          <w:bdr w:val="none" w:sz="0" w:space="0" w:color="auto" w:frame="1"/>
          <w:lang w:eastAsia="uk-UA"/>
        </w:rPr>
        <w:t xml:space="preserve"> </w:t>
      </w:r>
      <w:r w:rsidRPr="004A34BC">
        <w:rPr>
          <w:rFonts w:eastAsia="Times New Roman" w:cstheme="minorHAnsi"/>
          <w:b/>
          <w:bCs/>
          <w:color w:val="000000"/>
          <w:bdr w:val="none" w:sz="0" w:space="0" w:color="auto" w:frame="1"/>
          <w:lang w:eastAsia="uk-UA"/>
        </w:rPr>
        <w:t>20</w:t>
      </w:r>
      <w:r w:rsidR="004A34BC" w:rsidRPr="004A34BC">
        <w:rPr>
          <w:rFonts w:eastAsia="Times New Roman" w:cstheme="minorHAnsi"/>
          <w:b/>
          <w:bCs/>
          <w:color w:val="000000"/>
          <w:bdr w:val="none" w:sz="0" w:space="0" w:color="auto" w:frame="1"/>
          <w:lang w:eastAsia="uk-UA"/>
        </w:rPr>
        <w:t>2</w:t>
      </w:r>
      <w:r w:rsidR="00A120BE">
        <w:rPr>
          <w:rFonts w:eastAsia="Times New Roman" w:cstheme="minorHAnsi"/>
          <w:b/>
          <w:bCs/>
          <w:color w:val="000000"/>
          <w:bdr w:val="none" w:sz="0" w:space="0" w:color="auto" w:frame="1"/>
          <w:lang w:eastAsia="uk-UA"/>
        </w:rPr>
        <w:t>3</w:t>
      </w:r>
      <w:r w:rsidRPr="004A34BC">
        <w:rPr>
          <w:rFonts w:eastAsia="Times New Roman" w:cstheme="minorHAnsi"/>
          <w:b/>
          <w:bCs/>
          <w:color w:val="000000"/>
          <w:bdr w:val="none" w:sz="0" w:space="0" w:color="auto" w:frame="1"/>
          <w:lang w:eastAsia="uk-UA"/>
        </w:rPr>
        <w:t> р</w:t>
      </w:r>
      <w:r w:rsidRPr="004A34BC">
        <w:rPr>
          <w:rFonts w:eastAsia="Times New Roman" w:cstheme="minorHAnsi"/>
          <w:color w:val="000000"/>
          <w:bdr w:val="none" w:sz="0" w:space="0" w:color="auto" w:frame="1"/>
          <w:lang w:eastAsia="uk-UA"/>
        </w:rPr>
        <w:t xml:space="preserve">. до 23.59 за київським часом. Заявки, подані після </w:t>
      </w:r>
      <w:r w:rsidR="00CD593B" w:rsidRPr="004A34BC">
        <w:rPr>
          <w:rFonts w:eastAsia="Times New Roman" w:cstheme="minorHAnsi"/>
          <w:color w:val="000000"/>
          <w:bdr w:val="none" w:sz="0" w:space="0" w:color="auto" w:frame="1"/>
          <w:lang w:eastAsia="uk-UA"/>
        </w:rPr>
        <w:t xml:space="preserve">завершення </w:t>
      </w:r>
      <w:r w:rsidRPr="004A34BC">
        <w:rPr>
          <w:rFonts w:eastAsia="Times New Roman" w:cstheme="minorHAnsi"/>
          <w:color w:val="000000"/>
          <w:bdr w:val="none" w:sz="0" w:space="0" w:color="auto" w:frame="1"/>
          <w:lang w:eastAsia="uk-UA"/>
        </w:rPr>
        <w:t>терміну, </w:t>
      </w:r>
      <w:r w:rsidRPr="004A34BC">
        <w:rPr>
          <w:rFonts w:eastAsia="Times New Roman" w:cstheme="minorHAnsi"/>
          <w:i/>
          <w:iCs/>
          <w:color w:val="000000"/>
          <w:bdr w:val="none" w:sz="0" w:space="0" w:color="auto" w:frame="1"/>
          <w:lang w:eastAsia="uk-UA"/>
        </w:rPr>
        <w:t>не передаються до розгляду тендерному комітету</w:t>
      </w:r>
      <w:r w:rsidRPr="004A34BC">
        <w:rPr>
          <w:rFonts w:eastAsia="Times New Roman" w:cstheme="minorHAnsi"/>
          <w:color w:val="000000"/>
          <w:bdr w:val="none" w:sz="0" w:space="0" w:color="auto" w:frame="1"/>
          <w:lang w:eastAsia="uk-UA"/>
        </w:rPr>
        <w:t>. Про прийняте рішення будуть повідомлені усі компанії, що своєчасно надіслали свої пропозиції до УГСПЛ.</w:t>
      </w:r>
    </w:p>
    <w:p w:rsidR="00432203" w:rsidRPr="004A34BC" w:rsidRDefault="00432203" w:rsidP="00432203">
      <w:pPr>
        <w:spacing w:after="0" w:line="240" w:lineRule="auto"/>
        <w:textAlignment w:val="baseline"/>
        <w:rPr>
          <w:rFonts w:eastAsia="Times New Roman" w:cstheme="minorHAnsi"/>
          <w:color w:val="F05440"/>
          <w:bdr w:val="none" w:sz="0" w:space="0" w:color="auto" w:frame="1"/>
          <w:lang w:eastAsia="uk-UA"/>
        </w:rPr>
      </w:pPr>
      <w:r w:rsidRPr="004A34BC">
        <w:rPr>
          <w:rFonts w:eastAsia="Times New Roman" w:cstheme="minorHAnsi"/>
          <w:color w:val="000000"/>
          <w:bdr w:val="none" w:sz="0" w:space="0" w:color="auto" w:frame="1"/>
          <w:lang w:eastAsia="uk-UA"/>
        </w:rPr>
        <w:t xml:space="preserve">Питання, пов’язані з цим тендером, розглядаються, лише якщо вони направлені </w:t>
      </w:r>
      <w:r w:rsidR="004C2813" w:rsidRPr="004A34BC">
        <w:rPr>
          <w:rFonts w:eastAsia="Times New Roman" w:cstheme="minorHAnsi"/>
          <w:color w:val="000000"/>
          <w:bdr w:val="none" w:sz="0" w:space="0" w:color="auto" w:frame="1"/>
          <w:lang w:eastAsia="uk-UA"/>
        </w:rPr>
        <w:t xml:space="preserve">на </w:t>
      </w:r>
      <w:r w:rsidRPr="004A34BC">
        <w:rPr>
          <w:rFonts w:eastAsia="Times New Roman" w:cstheme="minorHAnsi"/>
          <w:color w:val="000000"/>
          <w:bdr w:val="none" w:sz="0" w:space="0" w:color="auto" w:frame="1"/>
          <w:lang w:eastAsia="uk-UA"/>
        </w:rPr>
        <w:t>електронн</w:t>
      </w:r>
      <w:r w:rsidR="004C2813" w:rsidRPr="004A34BC">
        <w:rPr>
          <w:rFonts w:eastAsia="Times New Roman" w:cstheme="minorHAnsi"/>
          <w:color w:val="000000"/>
          <w:bdr w:val="none" w:sz="0" w:space="0" w:color="auto" w:frame="1"/>
          <w:lang w:eastAsia="uk-UA"/>
        </w:rPr>
        <w:t xml:space="preserve">у </w:t>
      </w:r>
      <w:r w:rsidRPr="004A34BC">
        <w:rPr>
          <w:rFonts w:eastAsia="Times New Roman" w:cstheme="minorHAnsi"/>
          <w:color w:val="000000"/>
          <w:bdr w:val="none" w:sz="0" w:space="0" w:color="auto" w:frame="1"/>
          <w:lang w:eastAsia="uk-UA"/>
        </w:rPr>
        <w:t>адрес</w:t>
      </w:r>
      <w:r w:rsidR="004C2813" w:rsidRPr="004A34BC">
        <w:rPr>
          <w:rFonts w:eastAsia="Times New Roman" w:cstheme="minorHAnsi"/>
          <w:color w:val="000000"/>
          <w:bdr w:val="none" w:sz="0" w:space="0" w:color="auto" w:frame="1"/>
          <w:lang w:eastAsia="uk-UA"/>
        </w:rPr>
        <w:t>у</w:t>
      </w:r>
      <w:r w:rsidRPr="004A34BC">
        <w:rPr>
          <w:rFonts w:eastAsia="Times New Roman" w:cstheme="minorHAnsi"/>
          <w:color w:val="000000"/>
          <w:bdr w:val="none" w:sz="0" w:space="0" w:color="auto" w:frame="1"/>
          <w:lang w:eastAsia="uk-UA"/>
        </w:rPr>
        <w:t>:  </w:t>
      </w:r>
      <w:hyperlink r:id="rId10" w:history="1">
        <w:r w:rsidRPr="004A34BC">
          <w:rPr>
            <w:rFonts w:eastAsia="Times New Roman" w:cstheme="minorHAnsi"/>
            <w:color w:val="F05440"/>
            <w:bdr w:val="none" w:sz="0" w:space="0" w:color="auto" w:frame="1"/>
            <w:lang w:eastAsia="uk-UA"/>
          </w:rPr>
          <w:t>tenders@helsinki.org.ua</w:t>
        </w:r>
      </w:hyperlink>
    </w:p>
    <w:p w:rsidR="000F50CA" w:rsidRPr="004A34BC" w:rsidRDefault="000F50CA" w:rsidP="00432203">
      <w:pPr>
        <w:spacing w:after="0" w:line="240" w:lineRule="auto"/>
        <w:textAlignment w:val="baseline"/>
        <w:rPr>
          <w:rFonts w:eastAsia="Times New Roman" w:cstheme="minorHAnsi"/>
          <w:lang w:val="ru-RU" w:eastAsia="uk-UA"/>
        </w:rPr>
      </w:pPr>
      <w:r w:rsidRPr="004A34BC">
        <w:rPr>
          <w:rFonts w:eastAsia="Times New Roman" w:cstheme="minorHAnsi"/>
          <w:bdr w:val="none" w:sz="0" w:space="0" w:color="auto" w:frame="1"/>
          <w:lang w:eastAsia="uk-UA"/>
        </w:rPr>
        <w:t xml:space="preserve">Контактна особа – Світлана Слободянюк, </w:t>
      </w:r>
      <w:hyperlink r:id="rId11" w:history="1">
        <w:r w:rsidRPr="004A34BC">
          <w:rPr>
            <w:rStyle w:val="a6"/>
            <w:rFonts w:eastAsia="Times New Roman" w:cstheme="minorHAnsi"/>
            <w:color w:val="auto"/>
            <w:bdr w:val="none" w:sz="0" w:space="0" w:color="auto" w:frame="1"/>
            <w:lang w:val="en-US" w:eastAsia="uk-UA"/>
          </w:rPr>
          <w:t>s</w:t>
        </w:r>
        <w:r w:rsidRPr="004A34BC">
          <w:rPr>
            <w:rStyle w:val="a6"/>
            <w:rFonts w:eastAsia="Times New Roman" w:cstheme="minorHAnsi"/>
            <w:color w:val="auto"/>
            <w:bdr w:val="none" w:sz="0" w:space="0" w:color="auto" w:frame="1"/>
            <w:lang w:val="ru-RU" w:eastAsia="uk-UA"/>
          </w:rPr>
          <w:t>.</w:t>
        </w:r>
        <w:r w:rsidRPr="004A34BC">
          <w:rPr>
            <w:rStyle w:val="a6"/>
            <w:rFonts w:eastAsia="Times New Roman" w:cstheme="minorHAnsi"/>
            <w:color w:val="auto"/>
            <w:bdr w:val="none" w:sz="0" w:space="0" w:color="auto" w:frame="1"/>
            <w:lang w:val="en-US" w:eastAsia="uk-UA"/>
          </w:rPr>
          <w:t>slobodianiuk</w:t>
        </w:r>
        <w:r w:rsidRPr="004A34BC">
          <w:rPr>
            <w:rStyle w:val="a6"/>
            <w:rFonts w:eastAsia="Times New Roman" w:cstheme="minorHAnsi"/>
            <w:color w:val="auto"/>
            <w:bdr w:val="none" w:sz="0" w:space="0" w:color="auto" w:frame="1"/>
            <w:lang w:eastAsia="uk-UA"/>
          </w:rPr>
          <w:t>@helsinki.org.ua</w:t>
        </w:r>
      </w:hyperlink>
    </w:p>
    <w:p w:rsidR="009B3BAF" w:rsidRPr="004A34BC" w:rsidRDefault="009B3BAF" w:rsidP="00994092">
      <w:pPr>
        <w:shd w:val="clear" w:color="auto" w:fill="FFFFFF"/>
        <w:jc w:val="center"/>
        <w:textAlignment w:val="baseline"/>
        <w:rPr>
          <w:rFonts w:eastAsia="Times New Roman" w:cstheme="minorHAnsi"/>
          <w:b/>
          <w:lang w:eastAsia="uk-UA"/>
        </w:rPr>
      </w:pPr>
    </w:p>
    <w:p w:rsidR="00994092" w:rsidRPr="004A34BC" w:rsidRDefault="00994092" w:rsidP="00994092">
      <w:pPr>
        <w:shd w:val="clear" w:color="auto" w:fill="FFFFFF"/>
        <w:jc w:val="center"/>
        <w:textAlignment w:val="baseline"/>
        <w:rPr>
          <w:rFonts w:eastAsia="Times New Roman" w:cstheme="minorHAnsi"/>
          <w:b/>
          <w:lang w:eastAsia="uk-UA"/>
        </w:rPr>
      </w:pPr>
      <w:r w:rsidRPr="004A34BC">
        <w:rPr>
          <w:rFonts w:eastAsia="Times New Roman" w:cstheme="minorHAnsi"/>
          <w:b/>
          <w:lang w:eastAsia="uk-UA"/>
        </w:rPr>
        <w:t>Тендерна пропозиція</w:t>
      </w:r>
    </w:p>
    <w:p w:rsidR="00994092" w:rsidRPr="004A34BC" w:rsidRDefault="00994092" w:rsidP="00994092">
      <w:pPr>
        <w:shd w:val="clear" w:color="auto" w:fill="FFFFFF"/>
        <w:jc w:val="center"/>
        <w:textAlignment w:val="baseline"/>
        <w:rPr>
          <w:rFonts w:cstheme="minorHAnsi"/>
          <w:b/>
        </w:rPr>
      </w:pP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98"/>
        <w:gridCol w:w="5499"/>
      </w:tblGrid>
      <w:tr w:rsidR="00994092" w:rsidRPr="004A34BC" w:rsidTr="00AB3D94">
        <w:trPr>
          <w:trHeight w:val="285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94092" w:rsidRPr="004A34BC" w:rsidRDefault="00994092" w:rsidP="00AB3D94">
            <w:pPr>
              <w:rPr>
                <w:rFonts w:cstheme="minorHAnsi"/>
                <w:color w:val="000000"/>
              </w:rPr>
            </w:pPr>
            <w:r w:rsidRPr="004A34BC">
              <w:rPr>
                <w:rFonts w:cstheme="minorHAnsi"/>
                <w:color w:val="000000"/>
              </w:rPr>
              <w:t>Назва постачальника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94092" w:rsidRPr="004A34BC" w:rsidRDefault="00994092" w:rsidP="00AB3D94">
            <w:pPr>
              <w:rPr>
                <w:rFonts w:cstheme="minorHAnsi"/>
                <w:b/>
                <w:bCs/>
                <w:color w:val="000000"/>
              </w:rPr>
            </w:pPr>
            <w:r w:rsidRPr="004A34BC">
              <w:rPr>
                <w:rFonts w:cstheme="minorHAnsi"/>
                <w:b/>
                <w:bCs/>
                <w:color w:val="000000"/>
              </w:rPr>
              <w:t> </w:t>
            </w:r>
          </w:p>
        </w:tc>
      </w:tr>
      <w:tr w:rsidR="00994092" w:rsidRPr="004A34BC" w:rsidTr="00AB3D94">
        <w:trPr>
          <w:trHeight w:val="285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4092" w:rsidRPr="004A34BC" w:rsidRDefault="00994092" w:rsidP="00AB3D94">
            <w:pPr>
              <w:rPr>
                <w:rFonts w:cstheme="minorHAnsi"/>
                <w:color w:val="000000"/>
              </w:rPr>
            </w:pPr>
            <w:r w:rsidRPr="004A34BC">
              <w:rPr>
                <w:rFonts w:cstheme="minorHAnsi"/>
                <w:color w:val="000000"/>
              </w:rPr>
              <w:t>Прізвище та ім’я контактної особи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4092" w:rsidRPr="004A34BC" w:rsidRDefault="00994092" w:rsidP="00AB3D94">
            <w:pPr>
              <w:rPr>
                <w:rFonts w:cstheme="minorHAnsi"/>
                <w:b/>
                <w:bCs/>
                <w:color w:val="000000"/>
              </w:rPr>
            </w:pPr>
          </w:p>
        </w:tc>
      </w:tr>
      <w:tr w:rsidR="00994092" w:rsidRPr="004A34BC" w:rsidTr="00AB3D94">
        <w:trPr>
          <w:trHeight w:val="285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94092" w:rsidRPr="004A34BC" w:rsidRDefault="00994092" w:rsidP="00AB3D94">
            <w:pPr>
              <w:rPr>
                <w:rFonts w:cstheme="minorHAnsi"/>
                <w:color w:val="000000"/>
              </w:rPr>
            </w:pPr>
            <w:r w:rsidRPr="004A34BC">
              <w:rPr>
                <w:rFonts w:cstheme="minorHAnsi"/>
                <w:color w:val="000000"/>
              </w:rPr>
              <w:t>Область, місто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94092" w:rsidRPr="004A34BC" w:rsidRDefault="00994092" w:rsidP="00AB3D94">
            <w:pPr>
              <w:rPr>
                <w:rFonts w:cstheme="minorHAnsi"/>
                <w:b/>
                <w:bCs/>
                <w:color w:val="000000"/>
              </w:rPr>
            </w:pPr>
            <w:r w:rsidRPr="004A34BC">
              <w:rPr>
                <w:rFonts w:cstheme="minorHAnsi"/>
                <w:b/>
                <w:bCs/>
                <w:color w:val="000000"/>
              </w:rPr>
              <w:t> </w:t>
            </w:r>
          </w:p>
        </w:tc>
      </w:tr>
      <w:tr w:rsidR="00994092" w:rsidRPr="004A34BC" w:rsidTr="00AB3D94">
        <w:trPr>
          <w:trHeight w:val="286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94092" w:rsidRPr="004A34BC" w:rsidRDefault="00994092" w:rsidP="00AB3D94">
            <w:pPr>
              <w:rPr>
                <w:rFonts w:cstheme="minorHAnsi"/>
                <w:color w:val="000000"/>
              </w:rPr>
            </w:pPr>
            <w:r w:rsidRPr="004A34BC">
              <w:rPr>
                <w:rFonts w:cstheme="minorHAnsi"/>
                <w:color w:val="000000"/>
              </w:rPr>
              <w:t>Електронна адреса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94092" w:rsidRPr="004A34BC" w:rsidRDefault="00994092" w:rsidP="00AB3D94">
            <w:pPr>
              <w:rPr>
                <w:rFonts w:cstheme="minorHAnsi"/>
                <w:b/>
                <w:bCs/>
                <w:color w:val="000000"/>
              </w:rPr>
            </w:pPr>
            <w:r w:rsidRPr="004A34BC">
              <w:rPr>
                <w:rFonts w:cstheme="minorHAnsi"/>
                <w:b/>
                <w:bCs/>
                <w:color w:val="000000"/>
              </w:rPr>
              <w:t> </w:t>
            </w:r>
          </w:p>
        </w:tc>
      </w:tr>
      <w:tr w:rsidR="00994092" w:rsidRPr="004A34BC" w:rsidTr="00AB3D94">
        <w:trPr>
          <w:trHeight w:val="224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94092" w:rsidRPr="004A34BC" w:rsidRDefault="00994092" w:rsidP="00AB3D94">
            <w:pPr>
              <w:rPr>
                <w:rFonts w:cstheme="minorHAnsi"/>
                <w:color w:val="000000"/>
              </w:rPr>
            </w:pPr>
            <w:r w:rsidRPr="004A34BC">
              <w:rPr>
                <w:rFonts w:cstheme="minorHAnsi"/>
                <w:color w:val="000000"/>
              </w:rPr>
              <w:t>Телефон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4092" w:rsidRPr="004A34BC" w:rsidRDefault="00994092" w:rsidP="00AB3D94">
            <w:pPr>
              <w:rPr>
                <w:rFonts w:cstheme="minorHAnsi"/>
                <w:color w:val="000000"/>
              </w:rPr>
            </w:pPr>
          </w:p>
        </w:tc>
      </w:tr>
      <w:tr w:rsidR="00994092" w:rsidRPr="004A34BC" w:rsidTr="004B2CED">
        <w:trPr>
          <w:trHeight w:val="224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092" w:rsidRPr="004A34BC" w:rsidRDefault="00ED300A" w:rsidP="00ED300A">
            <w:pPr>
              <w:rPr>
                <w:rFonts w:cstheme="minorHAnsi"/>
                <w:color w:val="000000"/>
              </w:rPr>
            </w:pPr>
            <w:r w:rsidRPr="004A34BC">
              <w:rPr>
                <w:rFonts w:cstheme="minorHAnsi"/>
                <w:color w:val="000000"/>
              </w:rPr>
              <w:t>Додаткова інформація (за бажанням)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4092" w:rsidRPr="004A34BC" w:rsidRDefault="00994092" w:rsidP="00ED300A">
            <w:pPr>
              <w:widowControl w:val="0"/>
              <w:suppressAutoHyphens/>
              <w:spacing w:after="0" w:line="240" w:lineRule="auto"/>
              <w:ind w:left="360"/>
              <w:rPr>
                <w:rFonts w:cstheme="minorHAnsi"/>
                <w:color w:val="000000"/>
              </w:rPr>
            </w:pPr>
          </w:p>
        </w:tc>
      </w:tr>
      <w:tr w:rsidR="00994092" w:rsidRPr="004A34BC" w:rsidTr="004B2CED">
        <w:trPr>
          <w:trHeight w:val="70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4092" w:rsidRPr="004A34BC" w:rsidRDefault="00994092" w:rsidP="00AB3D94">
            <w:pPr>
              <w:rPr>
                <w:rFonts w:cstheme="minorHAnsi"/>
                <w:bCs/>
                <w:color w:val="000000"/>
              </w:rPr>
            </w:pPr>
            <w:r w:rsidRPr="004A34BC">
              <w:rPr>
                <w:rFonts w:cstheme="minorHAnsi"/>
                <w:bCs/>
                <w:color w:val="000000"/>
              </w:rPr>
              <w:t>Попередній досвід постачальника у виконанні подібних замовлень</w:t>
            </w:r>
          </w:p>
          <w:p w:rsidR="00994092" w:rsidRPr="004A34BC" w:rsidRDefault="00994092" w:rsidP="00AB3D94">
            <w:pPr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4092" w:rsidRPr="004A34BC" w:rsidRDefault="00994092" w:rsidP="00AB3D94">
            <w:pPr>
              <w:rPr>
                <w:rFonts w:cstheme="minorHAnsi"/>
                <w:bCs/>
                <w:color w:val="000000"/>
              </w:rPr>
            </w:pPr>
          </w:p>
          <w:p w:rsidR="00994092" w:rsidRPr="004A34BC" w:rsidRDefault="00994092" w:rsidP="00AB3D94">
            <w:pPr>
              <w:rPr>
                <w:rFonts w:cstheme="minorHAnsi"/>
                <w:bCs/>
                <w:color w:val="000000"/>
              </w:rPr>
            </w:pPr>
          </w:p>
          <w:p w:rsidR="00994092" w:rsidRPr="004A34BC" w:rsidRDefault="00994092" w:rsidP="00AB3D94">
            <w:pPr>
              <w:rPr>
                <w:rFonts w:cstheme="minorHAnsi"/>
                <w:bCs/>
                <w:color w:val="000000"/>
              </w:rPr>
            </w:pPr>
          </w:p>
        </w:tc>
      </w:tr>
      <w:tr w:rsidR="004B39CF" w:rsidRPr="004A34BC" w:rsidTr="004B2CED">
        <w:trPr>
          <w:trHeight w:val="70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9CF" w:rsidRPr="004B39CF" w:rsidRDefault="004B39CF" w:rsidP="00B42E63">
            <w:pPr>
              <w:rPr>
                <w:rFonts w:eastAsia="TimesNewRomanPSMT" w:cstheme="minorHAnsi"/>
                <w:bCs/>
              </w:rPr>
            </w:pPr>
            <w:r w:rsidRPr="004B39CF">
              <w:rPr>
                <w:rFonts w:eastAsia="TimesNewRomanPSMT" w:cstheme="minorHAnsi"/>
                <w:bCs/>
              </w:rPr>
              <w:t xml:space="preserve">Можливість </w:t>
            </w:r>
            <w:r w:rsidR="00B42E63">
              <w:rPr>
                <w:rFonts w:eastAsia="TimesNewRomanPSMT" w:cstheme="minorHAnsi"/>
                <w:bCs/>
              </w:rPr>
              <w:t xml:space="preserve">сплати без </w:t>
            </w:r>
            <w:r w:rsidRPr="004B39CF">
              <w:rPr>
                <w:rFonts w:eastAsia="TimesNewRomanPSMT" w:cstheme="minorHAnsi"/>
                <w:bCs/>
              </w:rPr>
              <w:t>ПДВ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9CF" w:rsidRPr="004A34BC" w:rsidRDefault="004B39CF" w:rsidP="00AB3D94">
            <w:pPr>
              <w:rPr>
                <w:rFonts w:cstheme="minorHAnsi"/>
                <w:bCs/>
                <w:color w:val="000000"/>
              </w:rPr>
            </w:pPr>
          </w:p>
        </w:tc>
      </w:tr>
      <w:tr w:rsidR="00994092" w:rsidRPr="004A34BC" w:rsidTr="004B2CED">
        <w:trPr>
          <w:trHeight w:val="70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092" w:rsidRPr="004A34BC" w:rsidRDefault="002C2F2F" w:rsidP="004B2CED">
            <w:pPr>
              <w:rPr>
                <w:rFonts w:eastAsia="TimesNewRomanPSMT" w:cstheme="minorHAnsi"/>
                <w:bCs/>
              </w:rPr>
            </w:pPr>
            <w:r>
              <w:rPr>
                <w:rFonts w:eastAsia="TimesNewRomanPSMT" w:cstheme="minorHAnsi"/>
                <w:bCs/>
              </w:rPr>
              <w:t>Вартість</w:t>
            </w:r>
            <w:r w:rsidR="00D9772F" w:rsidRPr="004A34BC">
              <w:rPr>
                <w:rFonts w:eastAsia="TimesNewRomanPSMT" w:cstheme="minorHAnsi"/>
                <w:bCs/>
              </w:rPr>
              <w:t xml:space="preserve"> </w:t>
            </w:r>
            <w:r w:rsidR="004B2CED">
              <w:rPr>
                <w:rFonts w:eastAsia="TimesNewRomanPSMT" w:cstheme="minorHAnsi"/>
                <w:bCs/>
              </w:rPr>
              <w:t>послуг</w:t>
            </w:r>
            <w:r>
              <w:rPr>
                <w:rFonts w:eastAsia="TimesNewRomanPSMT" w:cstheme="minorHAnsi"/>
                <w:bCs/>
              </w:rPr>
              <w:t>, грн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092" w:rsidRDefault="002C2F2F" w:rsidP="00AB3D94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Година зйомки</w:t>
            </w:r>
          </w:p>
          <w:p w:rsidR="002C2F2F" w:rsidRDefault="002C2F2F" w:rsidP="00AB3D94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Монтаж</w:t>
            </w:r>
          </w:p>
          <w:p w:rsidR="002C2F2F" w:rsidRDefault="002C2F2F" w:rsidP="00AB3D94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Графіка</w:t>
            </w:r>
          </w:p>
          <w:p w:rsidR="002C2F2F" w:rsidRDefault="002C2F2F" w:rsidP="00AB3D94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Вартість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стріму</w:t>
            </w:r>
            <w:proofErr w:type="spellEnd"/>
          </w:p>
          <w:p w:rsidR="002C2F2F" w:rsidRDefault="002C2F2F" w:rsidP="00AB3D94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Розцінки по оператору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етер</w:t>
            </w:r>
            <w:r w:rsidR="002C0F10">
              <w:rPr>
                <w:rFonts w:ascii="Calibri" w:hAnsi="Calibri" w:cs="Calibri"/>
                <w:color w:val="000000"/>
                <w:shd w:val="clear" w:color="auto" w:fill="FFFFFF"/>
              </w:rPr>
              <w:t>у</w:t>
            </w:r>
            <w:proofErr w:type="spellEnd"/>
          </w:p>
          <w:p w:rsidR="002C2F2F" w:rsidRPr="004A34BC" w:rsidRDefault="002C2F2F" w:rsidP="00AB3D94">
            <w:pPr>
              <w:rPr>
                <w:rFonts w:cstheme="minorHAnsi"/>
                <w:bCs/>
                <w:color w:val="000000"/>
              </w:rPr>
            </w:pPr>
          </w:p>
          <w:p w:rsidR="00D9772F" w:rsidRPr="004A34BC" w:rsidRDefault="00D9772F" w:rsidP="00AB3D94">
            <w:pPr>
              <w:rPr>
                <w:rFonts w:cstheme="minorHAnsi"/>
                <w:bCs/>
                <w:color w:val="000000"/>
              </w:rPr>
            </w:pPr>
          </w:p>
          <w:p w:rsidR="00D9772F" w:rsidRPr="004A34BC" w:rsidRDefault="00D9772F" w:rsidP="00AB3D94">
            <w:pPr>
              <w:rPr>
                <w:rFonts w:cstheme="minorHAnsi"/>
                <w:bCs/>
                <w:color w:val="000000"/>
              </w:rPr>
            </w:pPr>
          </w:p>
        </w:tc>
      </w:tr>
    </w:tbl>
    <w:p w:rsidR="003500A2" w:rsidRDefault="003500A2"/>
    <w:sectPr w:rsidR="003500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D1233"/>
    <w:multiLevelType w:val="hybridMultilevel"/>
    <w:tmpl w:val="797032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A1C6B"/>
    <w:multiLevelType w:val="hybridMultilevel"/>
    <w:tmpl w:val="2996B14E"/>
    <w:lvl w:ilvl="0" w:tplc="7A2A06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74DAE"/>
    <w:multiLevelType w:val="hybridMultilevel"/>
    <w:tmpl w:val="89B2DB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05D87"/>
    <w:multiLevelType w:val="hybridMultilevel"/>
    <w:tmpl w:val="A3F453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66DF9A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72D86"/>
    <w:multiLevelType w:val="hybridMultilevel"/>
    <w:tmpl w:val="34BA45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21F9F"/>
    <w:multiLevelType w:val="hybridMultilevel"/>
    <w:tmpl w:val="B79EAF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940B4"/>
    <w:multiLevelType w:val="hybridMultilevel"/>
    <w:tmpl w:val="D9FE8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4794F"/>
    <w:multiLevelType w:val="hybridMultilevel"/>
    <w:tmpl w:val="2E98E7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D5AB7"/>
    <w:multiLevelType w:val="hybridMultilevel"/>
    <w:tmpl w:val="F178202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3922A7"/>
    <w:multiLevelType w:val="hybridMultilevel"/>
    <w:tmpl w:val="4EFEE3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665B1E"/>
    <w:multiLevelType w:val="hybridMultilevel"/>
    <w:tmpl w:val="A56A4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4D3991"/>
    <w:multiLevelType w:val="hybridMultilevel"/>
    <w:tmpl w:val="816ED5E8"/>
    <w:lvl w:ilvl="0" w:tplc="7A2A06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ADC1898"/>
    <w:multiLevelType w:val="hybridMultilevel"/>
    <w:tmpl w:val="82580678"/>
    <w:lvl w:ilvl="0" w:tplc="7A2A06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8"/>
  </w:num>
  <w:num w:numId="9">
    <w:abstractNumId w:val="9"/>
  </w:num>
  <w:num w:numId="10">
    <w:abstractNumId w:val="7"/>
  </w:num>
  <w:num w:numId="11">
    <w:abstractNumId w:val="1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03"/>
    <w:rsid w:val="00053336"/>
    <w:rsid w:val="000A56ED"/>
    <w:rsid w:val="000F50CA"/>
    <w:rsid w:val="00106B0F"/>
    <w:rsid w:val="00171CC8"/>
    <w:rsid w:val="001E4007"/>
    <w:rsid w:val="002204E8"/>
    <w:rsid w:val="00247DB4"/>
    <w:rsid w:val="002C0F10"/>
    <w:rsid w:val="002C2F2F"/>
    <w:rsid w:val="0034584F"/>
    <w:rsid w:val="003500A2"/>
    <w:rsid w:val="00396155"/>
    <w:rsid w:val="003A2A93"/>
    <w:rsid w:val="003D1911"/>
    <w:rsid w:val="00432203"/>
    <w:rsid w:val="00452FB2"/>
    <w:rsid w:val="0049337D"/>
    <w:rsid w:val="004A34BC"/>
    <w:rsid w:val="004B2CED"/>
    <w:rsid w:val="004B39CF"/>
    <w:rsid w:val="004C2813"/>
    <w:rsid w:val="004D2C8F"/>
    <w:rsid w:val="005563B3"/>
    <w:rsid w:val="005E0F64"/>
    <w:rsid w:val="006C54F9"/>
    <w:rsid w:val="00727828"/>
    <w:rsid w:val="007A6BDB"/>
    <w:rsid w:val="00856499"/>
    <w:rsid w:val="00951F13"/>
    <w:rsid w:val="00962AF1"/>
    <w:rsid w:val="00994092"/>
    <w:rsid w:val="009B3BAF"/>
    <w:rsid w:val="009D6213"/>
    <w:rsid w:val="00A120BE"/>
    <w:rsid w:val="00A55F7C"/>
    <w:rsid w:val="00B42E63"/>
    <w:rsid w:val="00B441ED"/>
    <w:rsid w:val="00B51306"/>
    <w:rsid w:val="00BA2952"/>
    <w:rsid w:val="00BC400E"/>
    <w:rsid w:val="00C202E4"/>
    <w:rsid w:val="00C2475D"/>
    <w:rsid w:val="00C31BF7"/>
    <w:rsid w:val="00C7219B"/>
    <w:rsid w:val="00CD593B"/>
    <w:rsid w:val="00D274EE"/>
    <w:rsid w:val="00D768EA"/>
    <w:rsid w:val="00D9772F"/>
    <w:rsid w:val="00DF5CF1"/>
    <w:rsid w:val="00E20F0A"/>
    <w:rsid w:val="00E54F6E"/>
    <w:rsid w:val="00E72291"/>
    <w:rsid w:val="00E9470C"/>
    <w:rsid w:val="00E97352"/>
    <w:rsid w:val="00ED300A"/>
    <w:rsid w:val="00EE0FE8"/>
    <w:rsid w:val="00EE3025"/>
    <w:rsid w:val="00F02913"/>
    <w:rsid w:val="00F923F0"/>
    <w:rsid w:val="00FA4230"/>
    <w:rsid w:val="00FB15B9"/>
    <w:rsid w:val="00FC2C9C"/>
    <w:rsid w:val="00FF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CDF8C"/>
  <w15:chartTrackingRefBased/>
  <w15:docId w15:val="{5C67FECC-1660-44DA-8A28-82044D27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D593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B3BA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F50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3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.slobodianiuk@helsinki.org.ua" TargetMode="External"/><Relationship Id="rId5" Type="http://schemas.openxmlformats.org/officeDocument/2006/relationships/styles" Target="styles.xml"/><Relationship Id="rId10" Type="http://schemas.openxmlformats.org/officeDocument/2006/relationships/hyperlink" Target="mailto:tenders@helsinki.org.ua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tenders@helsinki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1670CFE2326FB47AFB2D8A50F4C83AC" ma:contentTypeVersion="6" ma:contentTypeDescription="Створення нового документа." ma:contentTypeScope="" ma:versionID="709c715701ca3643f156ba380312c5f3">
  <xsd:schema xmlns:xsd="http://www.w3.org/2001/XMLSchema" xmlns:xs="http://www.w3.org/2001/XMLSchema" xmlns:p="http://schemas.microsoft.com/office/2006/metadata/properties" xmlns:ns2="18a0390f-dbda-47af-9c7e-90ce4cb7adb3" targetNamespace="http://schemas.microsoft.com/office/2006/metadata/properties" ma:root="true" ma:fieldsID="a0da4de964edc0bad3a1c72dc08b4900" ns2:_="">
    <xsd:import namespace="18a0390f-dbda-47af-9c7e-90ce4cb7ad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0390f-dbda-47af-9c7e-90ce4cb7a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FB5133-C117-4B82-A53A-EA1140241C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D769D4-CE18-4447-A0F4-6A7A390FFB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07C039-25E0-4E15-B9EF-270FF7687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a0390f-dbda-47af-9c7e-90ce4cb7a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1842</Words>
  <Characters>1051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Власов</dc:creator>
  <cp:keywords/>
  <dc:description/>
  <cp:lastModifiedBy>Світлана Слободянюк</cp:lastModifiedBy>
  <cp:revision>8</cp:revision>
  <cp:lastPrinted>2019-02-18T11:35:00Z</cp:lastPrinted>
  <dcterms:created xsi:type="dcterms:W3CDTF">2023-01-25T11:36:00Z</dcterms:created>
  <dcterms:modified xsi:type="dcterms:W3CDTF">2023-05-16T07:01:00Z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0x010100F1670CFE2326FB47AFB2D8A50F4C83AC</vt:lpwstr>
  </property>
</Properties>
</file>